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25DDD3AB" w:rsidR="003A4710" w:rsidRPr="00E359B3" w:rsidRDefault="0020551B" w:rsidP="003A4710">
      <w:pPr>
        <w:pStyle w:val="Odstavecseseznamem"/>
        <w:numPr>
          <w:ilvl w:val="0"/>
          <w:numId w:val="6"/>
        </w:numPr>
        <w:spacing w:line="272" w:lineRule="exact"/>
        <w:ind w:right="-141"/>
        <w:rPr>
          <w:rFonts w:ascii="Arial" w:eastAsia="Arial" w:hAnsi="Arial" w:cs="Arial"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4710" w:rsidRPr="00E359B3">
        <w:rPr>
          <w:rFonts w:ascii="Arial" w:hAnsi="Arial" w:cs="Arial"/>
          <w:b/>
          <w:bCs/>
        </w:rPr>
        <w:t>Jsem osobou, která se dostala do ČR a nemám pobytové oprávnění, co mám dělat?</w:t>
      </w:r>
    </w:p>
    <w:p w14:paraId="3C6E706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Je důležité si vyřídit pobytové oprávnění na Odboru azylové a migrační politiky (OAMP). Pobytové oprávnění bude možné získat i ve zřízených krajských centrech. </w:t>
      </w:r>
    </w:p>
    <w:p w14:paraId="73DB2038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386FE766" w14:textId="7B429D7E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Nemám finanční prostředky, co mám dělat?</w:t>
      </w:r>
    </w:p>
    <w:p w14:paraId="380D12F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Pokud jste osobou, která se dostala do ČR, nemáte pobytové oprávnění a nemáte finanční prostředky, požádejte si u Úřadu práce ČR o mimořádnou okamžitou pomoc z důvodu </w:t>
      </w:r>
      <w:r w:rsidRPr="00E359B3">
        <w:rPr>
          <w:rFonts w:ascii="Arial" w:hAnsi="Arial" w:cs="Arial"/>
          <w:b/>
          <w:bCs/>
          <w:lang w:val="cs-CZ"/>
        </w:rPr>
        <w:t>vážné újmy na zdraví.</w:t>
      </w:r>
      <w:r w:rsidRPr="00E359B3">
        <w:rPr>
          <w:rFonts w:ascii="Arial" w:hAnsi="Arial" w:cs="Arial"/>
          <w:lang w:val="cs-CZ"/>
        </w:rPr>
        <w:t xml:space="preserve"> Úřad práce ČR ve zrychleném řízení posoudí Vaši žádost a může Vám vyplatit finanční prostředky v hotovosti.</w:t>
      </w:r>
    </w:p>
    <w:p w14:paraId="689E5311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E5A73E" w14:textId="0D440EB4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Jakou výši mi Úřad práce ČR může poskytnout u mimořádné okamžité pomoci z důvodu újmy na zdraví?</w:t>
      </w:r>
    </w:p>
    <w:p w14:paraId="314DB6D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Úřad práce ČR poskytne finanční prostředky, dle výše Vašeho věku:</w:t>
      </w:r>
    </w:p>
    <w:p w14:paraId="0D6CFEC0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do 6 let věku – 1 970 Kč</w:t>
      </w:r>
    </w:p>
    <w:p w14:paraId="2975C3A6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Díle od 6 do 15 let věku – 2 420 Kč</w:t>
      </w:r>
    </w:p>
    <w:p w14:paraId="25DF7E1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od 15 do 26 let věku – 2 770 Kč</w:t>
      </w:r>
    </w:p>
    <w:p w14:paraId="09F5EAF7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Osoba starší 26 let – 2 490 Kč. </w:t>
      </w:r>
    </w:p>
    <w:p w14:paraId="3A43C3B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54B765D2" w14:textId="7A5D744D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mi Úřad práce ČR vyplatí finanční prostředky u mimořádné okamžité pomoci z důvodu újmy na zdraví?</w:t>
      </w:r>
    </w:p>
    <w:p w14:paraId="1ACA012F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Úřad práce ČR ve zrychleném správním řízení posoudí podmínky pro vznik nároku na mimořádnou okamžitou pomoc. Finanční prostředky Vám je schopen Úřad práce ČR vyplatit ihned. </w:t>
      </w:r>
    </w:p>
    <w:p w14:paraId="529C1E06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4A389DA0" w14:textId="7C05943C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Poskytnuté finanční prostředky u mimořádné okamžité pomoci z důvodu újmy na zdraví jsou pro celou moji rodinu?</w:t>
      </w:r>
    </w:p>
    <w:p w14:paraId="7903EDF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Ne. Žádost o mimořádnou okamžitou pomoc v rámci jedné rodiny podává každá osoba za sebe (za děti mladší 18 let podávají žádost rodiče). </w:t>
      </w:r>
    </w:p>
    <w:p w14:paraId="0BA8780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0949EB89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73DD954C" w14:textId="1DBA980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a jak mi Úřad práce ČR vyplatí finanční prostředky?</w:t>
      </w:r>
    </w:p>
    <w:p w14:paraId="16B57D19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Co nejdříve a výplata dávky může proběhnout hotovostně, převodem na bankovní účet nebo poštovní poukázkou.</w:t>
      </w:r>
    </w:p>
    <w:p w14:paraId="4B8CDE8E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252E9E27" w14:textId="576549A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Kde mám žádost podat?</w:t>
      </w:r>
    </w:p>
    <w:p w14:paraId="0875FA6A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Žádost o doplatek na bydlení se podává na nejbližším kontaktním pracovišti Úřadu práce ČR, kde se v současné době nacházíte. Seznam kontaktních pracovišť Úřadu práce ČR je k dispozici na </w:t>
      </w:r>
      <w:hyperlink r:id="rId9" w:history="1">
        <w:r w:rsidRPr="00E359B3">
          <w:rPr>
            <w:rStyle w:val="Hypertextovodkaz"/>
            <w:rFonts w:ascii="Arial" w:hAnsi="Arial" w:cs="Arial"/>
            <w:color w:val="auto"/>
            <w:lang w:val="cs-CZ"/>
          </w:rPr>
          <w:t>https://www.uradprace.cz/web/cz/kontakty-2</w:t>
        </w:r>
      </w:hyperlink>
      <w:r w:rsidRPr="00E359B3">
        <w:rPr>
          <w:rFonts w:ascii="Arial" w:hAnsi="Arial" w:cs="Arial"/>
          <w:lang w:val="cs-CZ"/>
        </w:rPr>
        <w:t>.</w:t>
      </w:r>
    </w:p>
    <w:p w14:paraId="4BD438A1" w14:textId="6B03384E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0947FE79" w14:textId="35763E9A" w:rsidR="003A4710" w:rsidRPr="00E359B3" w:rsidRDefault="003A4710" w:rsidP="00E359B3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Je v České republice i za těchto podmínek možné pracovat?</w:t>
      </w:r>
    </w:p>
    <w:p w14:paraId="29FA1B0F" w14:textId="77777777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Pokud chcete v České republice začít pracovat a nevíte, kde hledat vhodné zaměstnání, můžete se obrátit na Úřad práce ČR, který Vám se zprostředkováním zaměstnání pomůže.</w:t>
      </w:r>
    </w:p>
    <w:sectPr w:rsidR="003A4710" w:rsidRPr="00E359B3" w:rsidSect="00D324DC">
      <w:footerReference w:type="default" r:id="rId10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6ECB" w14:textId="77777777" w:rsidR="00865909" w:rsidRDefault="00865909">
      <w:pPr>
        <w:spacing w:after="0" w:line="240" w:lineRule="auto"/>
      </w:pPr>
      <w:r>
        <w:separator/>
      </w:r>
    </w:p>
  </w:endnote>
  <w:endnote w:type="continuationSeparator" w:id="0">
    <w:p w14:paraId="1A5AD20C" w14:textId="77777777" w:rsidR="00865909" w:rsidRDefault="008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DD7A" w14:textId="77777777" w:rsidR="00865909" w:rsidRDefault="00865909">
      <w:pPr>
        <w:spacing w:after="0" w:line="240" w:lineRule="auto"/>
      </w:pPr>
      <w:r>
        <w:separator/>
      </w:r>
    </w:p>
  </w:footnote>
  <w:footnote w:type="continuationSeparator" w:id="0">
    <w:p w14:paraId="59007204" w14:textId="77777777" w:rsidR="00865909" w:rsidRDefault="0086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9D16E3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4E7B"/>
    <w:rsid w:val="005B6D79"/>
    <w:rsid w:val="005D5CF6"/>
    <w:rsid w:val="005E1E6A"/>
    <w:rsid w:val="005E4ABA"/>
    <w:rsid w:val="005F7F21"/>
    <w:rsid w:val="00605924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7440C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PAPÍR_generální_ředitel_vícestránkový_anonymní_vážená_paní.dotx</Template>
  <TotalTime>1</TotalTime>
  <Pages>1</Pages>
  <Words>307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Weissová Marie Ing. (UPU-CVQ)</cp:lastModifiedBy>
  <cp:revision>2</cp:revision>
  <cp:lastPrinted>2019-10-30T11:50:00Z</cp:lastPrinted>
  <dcterms:created xsi:type="dcterms:W3CDTF">2022-03-03T11:27:00Z</dcterms:created>
  <dcterms:modified xsi:type="dcterms:W3CDTF">2022-03-03T11:27:00Z</dcterms:modified>
</cp:coreProperties>
</file>