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F6" w:rsidRPr="00B00D2E" w:rsidRDefault="00557FF6" w:rsidP="009561AD">
      <w:pPr>
        <w:spacing w:after="0" w:line="240" w:lineRule="auto"/>
        <w:rPr>
          <w:rFonts w:ascii="Verdana" w:hAnsi="Verdana" w:cs="Tahoma"/>
          <w:sz w:val="16"/>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996954" w:rsidRPr="00B00D2E" w:rsidRDefault="00996954" w:rsidP="009561AD">
      <w:pPr>
        <w:keepNext/>
        <w:spacing w:after="0" w:line="240" w:lineRule="auto"/>
        <w:jc w:val="center"/>
        <w:rPr>
          <w:rFonts w:ascii="Verdana" w:hAnsi="Verdana" w:cs="Tahoma"/>
          <w:sz w:val="24"/>
        </w:rPr>
      </w:pPr>
      <w:r w:rsidRPr="00B00D2E">
        <w:rPr>
          <w:rFonts w:ascii="Verdana" w:hAnsi="Verdana"/>
          <w:noProof/>
        </w:rPr>
        <w:drawing>
          <wp:inline distT="0" distB="0" distL="0" distR="0" wp14:anchorId="20E83D41" wp14:editId="0882ABED">
            <wp:extent cx="3886200" cy="400050"/>
            <wp:effectExtent l="0" t="0" r="0" b="0"/>
            <wp:docPr id="1" name="obrázek 4" descr="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M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400050"/>
                    </a:xfrm>
                    <a:prstGeom prst="rect">
                      <a:avLst/>
                    </a:prstGeom>
                    <a:noFill/>
                    <a:ln>
                      <a:noFill/>
                    </a:ln>
                  </pic:spPr>
                </pic:pic>
              </a:graphicData>
            </a:graphic>
          </wp:inline>
        </w:drawing>
      </w: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b/>
          <w:sz w:val="32"/>
        </w:rPr>
      </w:pPr>
      <w:r w:rsidRPr="00B00D2E">
        <w:rPr>
          <w:rFonts w:ascii="Verdana" w:hAnsi="Verdana" w:cs="Tahoma"/>
          <w:sz w:val="32"/>
        </w:rPr>
        <w:t xml:space="preserve">                              </w:t>
      </w:r>
      <w:r w:rsidRPr="00B00D2E">
        <w:rPr>
          <w:rFonts w:ascii="Verdana" w:hAnsi="Verdana" w:cs="Tahoma"/>
          <w:b/>
          <w:sz w:val="32"/>
        </w:rPr>
        <w:t>Rok 201</w:t>
      </w:r>
      <w:r w:rsidR="003F2DD5">
        <w:rPr>
          <w:rFonts w:ascii="Verdana" w:hAnsi="Verdana" w:cs="Tahoma"/>
          <w:b/>
          <w:sz w:val="32"/>
        </w:rPr>
        <w:t>9 - 2020</w:t>
      </w:r>
    </w:p>
    <w:p w:rsidR="00557FF6" w:rsidRPr="00B00D2E" w:rsidRDefault="00557FF6" w:rsidP="009561AD">
      <w:pPr>
        <w:keepNext/>
        <w:spacing w:after="0" w:line="240" w:lineRule="auto"/>
        <w:rPr>
          <w:rFonts w:ascii="Verdana" w:hAnsi="Verdana" w:cs="Tahoma"/>
          <w:sz w:val="32"/>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keepNext/>
        <w:spacing w:after="0" w:line="240" w:lineRule="auto"/>
        <w:rPr>
          <w:rFonts w:ascii="Verdana" w:hAnsi="Verdana" w:cs="Tahoma"/>
          <w:sz w:val="24"/>
        </w:rPr>
      </w:pPr>
    </w:p>
    <w:p w:rsidR="00557FF6" w:rsidRPr="00B00D2E" w:rsidRDefault="00557FF6" w:rsidP="009561AD">
      <w:pPr>
        <w:spacing w:after="0" w:line="240" w:lineRule="auto"/>
        <w:ind w:left="576"/>
        <w:rPr>
          <w:rFonts w:ascii="Verdana" w:hAnsi="Verdana" w:cs="Tahoma"/>
        </w:rPr>
      </w:pPr>
    </w:p>
    <w:p w:rsidR="00557FF6" w:rsidRPr="00B00D2E" w:rsidRDefault="00557FF6" w:rsidP="009561AD">
      <w:pPr>
        <w:spacing w:after="0" w:line="240" w:lineRule="auto"/>
        <w:ind w:left="576"/>
        <w:rPr>
          <w:rFonts w:ascii="Verdana" w:hAnsi="Verdana" w:cs="Tahoma"/>
        </w:rPr>
      </w:pPr>
    </w:p>
    <w:p w:rsidR="00557FF6" w:rsidRPr="00B00D2E" w:rsidRDefault="00557FF6" w:rsidP="009561AD">
      <w:pPr>
        <w:spacing w:after="0" w:line="240" w:lineRule="auto"/>
        <w:ind w:left="576"/>
        <w:rPr>
          <w:rFonts w:ascii="Verdana" w:hAnsi="Verdana" w:cs="Tahoma"/>
        </w:rPr>
      </w:pPr>
    </w:p>
    <w:p w:rsidR="00557FF6" w:rsidRPr="00B00D2E" w:rsidRDefault="00557FF6" w:rsidP="009561AD">
      <w:pPr>
        <w:spacing w:after="0" w:line="240" w:lineRule="auto"/>
        <w:ind w:left="576"/>
        <w:rPr>
          <w:rFonts w:ascii="Verdana" w:hAnsi="Verdana" w:cs="Tahoma"/>
        </w:rPr>
      </w:pPr>
    </w:p>
    <w:p w:rsidR="00557FF6" w:rsidRPr="00B00D2E" w:rsidRDefault="00557FF6" w:rsidP="009561AD">
      <w:pPr>
        <w:spacing w:after="0" w:line="240" w:lineRule="auto"/>
        <w:ind w:left="576"/>
        <w:rPr>
          <w:rFonts w:ascii="Verdana" w:hAnsi="Verdana" w:cs="Tahoma"/>
        </w:rPr>
      </w:pPr>
    </w:p>
    <w:p w:rsidR="00557FF6" w:rsidRPr="00B00D2E" w:rsidRDefault="00557FF6" w:rsidP="009561AD">
      <w:pPr>
        <w:spacing w:after="0" w:line="240" w:lineRule="auto"/>
        <w:ind w:left="576"/>
        <w:rPr>
          <w:rFonts w:ascii="Verdana" w:hAnsi="Verdana" w:cs="Tahoma"/>
        </w:rPr>
      </w:pPr>
    </w:p>
    <w:p w:rsidR="00557FF6" w:rsidRPr="00B00D2E" w:rsidRDefault="00557FF6" w:rsidP="009561AD">
      <w:pPr>
        <w:keepNext/>
        <w:spacing w:after="0" w:line="240" w:lineRule="auto"/>
        <w:jc w:val="center"/>
        <w:rPr>
          <w:rFonts w:ascii="Verdana" w:hAnsi="Verdana" w:cs="Tahoma"/>
          <w:b/>
          <w:spacing w:val="40"/>
          <w:sz w:val="36"/>
          <w:u w:val="single"/>
        </w:rPr>
      </w:pPr>
      <w:r w:rsidRPr="00B00D2E">
        <w:rPr>
          <w:rFonts w:ascii="Verdana" w:hAnsi="Verdana" w:cs="Tahoma"/>
          <w:b/>
          <w:spacing w:val="40"/>
          <w:sz w:val="36"/>
          <w:u w:val="single"/>
        </w:rPr>
        <w:t xml:space="preserve">Plán zimní údržby </w:t>
      </w:r>
    </w:p>
    <w:p w:rsidR="00557FF6" w:rsidRPr="00B00D2E" w:rsidRDefault="00557FF6" w:rsidP="009561AD">
      <w:pPr>
        <w:spacing w:after="0" w:line="240" w:lineRule="auto"/>
        <w:jc w:val="center"/>
        <w:rPr>
          <w:rFonts w:ascii="Verdana" w:hAnsi="Verdana" w:cs="Tahoma"/>
          <w:sz w:val="32"/>
        </w:rPr>
      </w:pPr>
      <w:r w:rsidRPr="00B00D2E">
        <w:rPr>
          <w:rFonts w:ascii="Verdana" w:hAnsi="Verdana" w:cs="Tahoma"/>
          <w:sz w:val="32"/>
        </w:rPr>
        <w:t xml:space="preserve">pro město Klášterec nad Ohří </w:t>
      </w:r>
    </w:p>
    <w:p w:rsidR="00557FF6" w:rsidRPr="00B00D2E" w:rsidRDefault="00557FF6" w:rsidP="009561AD">
      <w:pPr>
        <w:spacing w:after="0" w:line="240" w:lineRule="auto"/>
        <w:jc w:val="center"/>
        <w:rPr>
          <w:rFonts w:ascii="Verdana" w:hAnsi="Verdana" w:cs="Tahoma"/>
          <w:sz w:val="32"/>
        </w:rPr>
      </w:pPr>
      <w:r w:rsidRPr="00B00D2E">
        <w:rPr>
          <w:rFonts w:ascii="Verdana" w:hAnsi="Verdana" w:cs="Tahoma"/>
          <w:sz w:val="32"/>
        </w:rPr>
        <w:t>zimní období 201</w:t>
      </w:r>
      <w:r w:rsidR="003F2DD5">
        <w:rPr>
          <w:rFonts w:ascii="Verdana" w:hAnsi="Verdana" w:cs="Tahoma"/>
          <w:sz w:val="32"/>
        </w:rPr>
        <w:t>9 - 2020</w:t>
      </w: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996954" w:rsidRPr="00B00D2E" w:rsidRDefault="00996954"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spacing w:after="0" w:line="240" w:lineRule="auto"/>
        <w:rPr>
          <w:rFonts w:ascii="Verdana" w:hAnsi="Verdana" w:cs="Tahoma"/>
          <w:b/>
          <w:sz w:val="16"/>
        </w:rPr>
      </w:pPr>
    </w:p>
    <w:p w:rsidR="00557FF6" w:rsidRDefault="00557FF6" w:rsidP="009561AD">
      <w:pPr>
        <w:spacing w:after="0" w:line="240" w:lineRule="auto"/>
        <w:rPr>
          <w:rFonts w:ascii="Verdana" w:hAnsi="Verdana" w:cs="Tahoma"/>
          <w:b/>
          <w:sz w:val="16"/>
        </w:rPr>
      </w:pPr>
    </w:p>
    <w:p w:rsidR="00FC1359" w:rsidRDefault="00FC1359" w:rsidP="009561AD">
      <w:pPr>
        <w:spacing w:after="0" w:line="240" w:lineRule="auto"/>
        <w:rPr>
          <w:rFonts w:ascii="Verdana" w:hAnsi="Verdana" w:cs="Tahoma"/>
          <w:b/>
          <w:sz w:val="16"/>
        </w:rPr>
      </w:pPr>
    </w:p>
    <w:p w:rsidR="00FC1359" w:rsidRPr="00B00D2E" w:rsidRDefault="00FC1359" w:rsidP="009561AD">
      <w:pPr>
        <w:spacing w:after="0" w:line="240" w:lineRule="auto"/>
        <w:rPr>
          <w:rFonts w:ascii="Verdana" w:hAnsi="Verdana" w:cs="Tahoma"/>
          <w:b/>
          <w:sz w:val="16"/>
        </w:rPr>
      </w:pPr>
    </w:p>
    <w:p w:rsidR="009561AD" w:rsidRDefault="009561AD" w:rsidP="009561AD">
      <w:pPr>
        <w:spacing w:after="0" w:line="240" w:lineRule="auto"/>
        <w:rPr>
          <w:rFonts w:ascii="Verdana" w:hAnsi="Verdana" w:cs="Arial"/>
          <w:b/>
          <w:sz w:val="20"/>
          <w:szCs w:val="20"/>
          <w:u w:val="single"/>
        </w:rPr>
      </w:pPr>
    </w:p>
    <w:p w:rsidR="00557FF6" w:rsidRPr="00B00D2E" w:rsidRDefault="00557FF6" w:rsidP="009561AD">
      <w:pPr>
        <w:spacing w:after="0" w:line="240" w:lineRule="auto"/>
        <w:rPr>
          <w:rFonts w:ascii="Verdana" w:hAnsi="Verdana" w:cs="Arial"/>
          <w:b/>
          <w:sz w:val="20"/>
          <w:szCs w:val="20"/>
          <w:u w:val="single"/>
        </w:rPr>
      </w:pPr>
      <w:r w:rsidRPr="00B00D2E">
        <w:rPr>
          <w:rFonts w:ascii="Verdana" w:hAnsi="Verdana" w:cs="Arial"/>
          <w:b/>
          <w:sz w:val="20"/>
          <w:szCs w:val="20"/>
          <w:u w:val="single"/>
        </w:rPr>
        <w:lastRenderedPageBreak/>
        <w:t>O b s a h :</w:t>
      </w:r>
    </w:p>
    <w:p w:rsidR="00557FF6" w:rsidRPr="00B00D2E" w:rsidRDefault="00557FF6" w:rsidP="009561AD">
      <w:pPr>
        <w:spacing w:after="0" w:line="240" w:lineRule="auto"/>
        <w:rPr>
          <w:rFonts w:ascii="Verdana" w:hAnsi="Verdana" w:cs="Tahoma"/>
          <w:b/>
          <w:sz w:val="16"/>
          <w:u w:val="single"/>
        </w:rPr>
      </w:pPr>
    </w:p>
    <w:p w:rsidR="00557FF6" w:rsidRPr="00B00D2E" w:rsidRDefault="00557FF6" w:rsidP="009561AD">
      <w:pPr>
        <w:pStyle w:val="Odstavecseseznamem"/>
        <w:numPr>
          <w:ilvl w:val="0"/>
          <w:numId w:val="14"/>
        </w:numPr>
        <w:spacing w:after="0" w:line="240" w:lineRule="auto"/>
        <w:rPr>
          <w:rFonts w:ascii="Verdana" w:hAnsi="Verdana" w:cs="Arial"/>
          <w:i/>
          <w:sz w:val="20"/>
          <w:szCs w:val="20"/>
        </w:rPr>
      </w:pPr>
      <w:r w:rsidRPr="00B00D2E">
        <w:rPr>
          <w:rFonts w:ascii="Verdana" w:hAnsi="Verdana" w:cs="Arial"/>
          <w:i/>
          <w:sz w:val="20"/>
          <w:szCs w:val="20"/>
        </w:rPr>
        <w:t>Úvod</w:t>
      </w:r>
    </w:p>
    <w:p w:rsidR="00557FF6" w:rsidRPr="00B00D2E" w:rsidRDefault="00557FF6" w:rsidP="009561AD">
      <w:pPr>
        <w:pStyle w:val="Odstavecseseznamem"/>
        <w:numPr>
          <w:ilvl w:val="0"/>
          <w:numId w:val="14"/>
        </w:numPr>
        <w:spacing w:after="0" w:line="240" w:lineRule="auto"/>
        <w:rPr>
          <w:rFonts w:ascii="Verdana" w:hAnsi="Verdana" w:cs="Arial"/>
          <w:i/>
          <w:sz w:val="20"/>
          <w:szCs w:val="20"/>
        </w:rPr>
      </w:pPr>
      <w:r w:rsidRPr="00B00D2E">
        <w:rPr>
          <w:rFonts w:ascii="Verdana" w:hAnsi="Verdana" w:cs="Arial"/>
          <w:i/>
          <w:sz w:val="20"/>
          <w:szCs w:val="20"/>
        </w:rPr>
        <w:t>Výklad základních pojmů</w:t>
      </w:r>
    </w:p>
    <w:p w:rsidR="00557FF6" w:rsidRPr="00B00D2E" w:rsidRDefault="00557FF6" w:rsidP="009561AD">
      <w:pPr>
        <w:pStyle w:val="Odstavecseseznamem"/>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Osoby zodpovědné za zimní údržbu</w:t>
      </w:r>
    </w:p>
    <w:p w:rsidR="00557FF6" w:rsidRPr="00B00D2E" w:rsidRDefault="00557FF6" w:rsidP="009561AD">
      <w:pPr>
        <w:pStyle w:val="Odstavecseseznamem"/>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Seznam ulic zařazených do zimní údržby dle technologií</w:t>
      </w:r>
    </w:p>
    <w:p w:rsidR="00557FF6" w:rsidRPr="00B00D2E" w:rsidRDefault="00557FF6" w:rsidP="009561AD">
      <w:pPr>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Seznam místních komunikací, kde není prováděna zimní údržba</w:t>
      </w:r>
    </w:p>
    <w:p w:rsidR="00557FF6" w:rsidRPr="00B00D2E" w:rsidRDefault="00A836E4" w:rsidP="009561AD">
      <w:pPr>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Spojení se</w:t>
      </w:r>
      <w:r w:rsidR="00557FF6" w:rsidRPr="00B00D2E">
        <w:rPr>
          <w:rFonts w:ascii="Verdana" w:hAnsi="Verdana" w:cs="Arial"/>
          <w:i/>
          <w:sz w:val="20"/>
        </w:rPr>
        <w:t xml:space="preserve"> službou</w:t>
      </w:r>
      <w:r w:rsidRPr="00B00D2E">
        <w:rPr>
          <w:rFonts w:ascii="Verdana" w:hAnsi="Verdana" w:cs="Arial"/>
          <w:i/>
          <w:sz w:val="20"/>
        </w:rPr>
        <w:t xml:space="preserve"> zimní údržby</w:t>
      </w:r>
    </w:p>
    <w:p w:rsidR="00557FF6" w:rsidRPr="00B00D2E" w:rsidRDefault="00557FF6" w:rsidP="009561AD">
      <w:pPr>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Organizace a postup při zimní údržbě</w:t>
      </w:r>
    </w:p>
    <w:p w:rsidR="00557FF6" w:rsidRPr="00B00D2E" w:rsidRDefault="00557FF6" w:rsidP="009561AD">
      <w:pPr>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Základní technologické postupy při zmírňování závad ve sjízdnosti</w:t>
      </w:r>
      <w:r w:rsidR="00A836E4" w:rsidRPr="00B00D2E">
        <w:rPr>
          <w:rFonts w:ascii="Verdana" w:hAnsi="Verdana" w:cs="Arial"/>
          <w:i/>
          <w:sz w:val="20"/>
        </w:rPr>
        <w:t xml:space="preserve"> a schůdnosti</w:t>
      </w:r>
    </w:p>
    <w:p w:rsidR="00557FF6" w:rsidRPr="00B00D2E" w:rsidRDefault="00557FF6" w:rsidP="009561AD">
      <w:pPr>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Řešení kalamitních situací</w:t>
      </w:r>
    </w:p>
    <w:p w:rsidR="00A836E4" w:rsidRPr="00B00D2E" w:rsidRDefault="00A836E4" w:rsidP="009561AD">
      <w:pPr>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Systém provádění kontroly</w:t>
      </w:r>
    </w:p>
    <w:p w:rsidR="00557FF6" w:rsidRPr="00B00D2E" w:rsidRDefault="00557FF6" w:rsidP="009561AD">
      <w:pPr>
        <w:numPr>
          <w:ilvl w:val="0"/>
          <w:numId w:val="19"/>
        </w:numPr>
        <w:tabs>
          <w:tab w:val="left" w:pos="720"/>
        </w:tabs>
        <w:spacing w:after="0" w:line="240" w:lineRule="auto"/>
        <w:rPr>
          <w:rFonts w:ascii="Verdana" w:hAnsi="Verdana" w:cs="Arial"/>
          <w:i/>
          <w:sz w:val="20"/>
        </w:rPr>
      </w:pPr>
      <w:r w:rsidRPr="00B00D2E">
        <w:rPr>
          <w:rFonts w:ascii="Verdana" w:hAnsi="Verdana" w:cs="Arial"/>
          <w:i/>
          <w:sz w:val="20"/>
        </w:rPr>
        <w:t>Závěr</w:t>
      </w:r>
    </w:p>
    <w:p w:rsidR="00557FF6" w:rsidRPr="00B00D2E" w:rsidRDefault="00557FF6" w:rsidP="009561AD">
      <w:pPr>
        <w:spacing w:after="0" w:line="240" w:lineRule="auto"/>
        <w:jc w:val="center"/>
        <w:rPr>
          <w:rFonts w:ascii="Verdana" w:hAnsi="Verdana" w:cs="Arial Black"/>
          <w:b/>
          <w:sz w:val="16"/>
          <w:u w:val="single"/>
        </w:rPr>
      </w:pPr>
    </w:p>
    <w:p w:rsidR="00557FF6" w:rsidRPr="00B00D2E" w:rsidRDefault="00557FF6" w:rsidP="009561AD">
      <w:pPr>
        <w:spacing w:after="0" w:line="240" w:lineRule="auto"/>
        <w:jc w:val="center"/>
        <w:rPr>
          <w:rFonts w:ascii="Verdana" w:hAnsi="Verdana" w:cs="Arial Black"/>
          <w:b/>
          <w:sz w:val="16"/>
          <w:u w:val="single"/>
        </w:rPr>
      </w:pPr>
    </w:p>
    <w:p w:rsidR="00557FF6" w:rsidRPr="00B00D2E" w:rsidRDefault="00557FF6" w:rsidP="009561AD">
      <w:pPr>
        <w:spacing w:after="0" w:line="240" w:lineRule="auto"/>
        <w:jc w:val="center"/>
        <w:rPr>
          <w:rFonts w:ascii="Verdana" w:hAnsi="Verdana" w:cs="Arial Black"/>
          <w:b/>
          <w:sz w:val="16"/>
          <w:u w:val="single"/>
        </w:rPr>
      </w:pPr>
    </w:p>
    <w:p w:rsidR="00557FF6" w:rsidRPr="00B00D2E" w:rsidRDefault="00557FF6" w:rsidP="009561AD">
      <w:pPr>
        <w:spacing w:after="0" w:line="240" w:lineRule="auto"/>
        <w:jc w:val="center"/>
        <w:rPr>
          <w:rFonts w:ascii="Verdana" w:hAnsi="Verdana" w:cs="Arial Black"/>
          <w:b/>
          <w:sz w:val="20"/>
          <w:szCs w:val="20"/>
          <w:u w:val="single"/>
        </w:rPr>
      </w:pPr>
      <w:r w:rsidRPr="00B00D2E">
        <w:rPr>
          <w:rFonts w:ascii="Verdana" w:hAnsi="Verdana" w:cs="Arial Black"/>
          <w:b/>
          <w:sz w:val="20"/>
          <w:szCs w:val="20"/>
          <w:u w:val="single"/>
        </w:rPr>
        <w:t>Úvod</w:t>
      </w:r>
    </w:p>
    <w:p w:rsidR="00557FF6" w:rsidRPr="00B00D2E" w:rsidRDefault="00557FF6" w:rsidP="009561AD">
      <w:pPr>
        <w:spacing w:after="0" w:line="240" w:lineRule="auto"/>
        <w:jc w:val="both"/>
        <w:rPr>
          <w:rFonts w:ascii="Verdana" w:hAnsi="Verdana" w:cs="Arial"/>
          <w:sz w:val="20"/>
        </w:rPr>
      </w:pP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 xml:space="preserve">Zimní údržba komunikací (dále jen ZÚK) se provádí dle schváleného </w:t>
      </w:r>
      <w:r w:rsidRPr="00B00D2E">
        <w:rPr>
          <w:rFonts w:ascii="Verdana" w:hAnsi="Verdana" w:cs="Arial"/>
          <w:b/>
          <w:sz w:val="20"/>
        </w:rPr>
        <w:t>plánu zimní údržby</w:t>
      </w:r>
      <w:r w:rsidRPr="00B00D2E">
        <w:rPr>
          <w:rFonts w:ascii="Verdana" w:hAnsi="Verdana" w:cs="Arial"/>
          <w:sz w:val="20"/>
        </w:rPr>
        <w:t xml:space="preserve">. V obvyklé zimní situaci </w:t>
      </w:r>
      <w:r w:rsidR="00B00D2E">
        <w:rPr>
          <w:rFonts w:ascii="Verdana" w:hAnsi="Verdana" w:cs="Arial"/>
          <w:sz w:val="20"/>
        </w:rPr>
        <w:t>zajišťuje</w:t>
      </w:r>
      <w:r w:rsidRPr="00B00D2E">
        <w:rPr>
          <w:rFonts w:ascii="Verdana" w:hAnsi="Verdana" w:cs="Arial"/>
          <w:sz w:val="20"/>
        </w:rPr>
        <w:t xml:space="preserve"> vlastník komunikace </w:t>
      </w:r>
      <w:r w:rsidR="00B00D2E">
        <w:rPr>
          <w:rFonts w:ascii="Verdana" w:hAnsi="Verdana" w:cs="Arial"/>
          <w:sz w:val="20"/>
        </w:rPr>
        <w:t>zmírnění závad</w:t>
      </w:r>
      <w:r w:rsidRPr="00B00D2E">
        <w:rPr>
          <w:rFonts w:ascii="Verdana" w:hAnsi="Verdana" w:cs="Arial"/>
          <w:sz w:val="20"/>
        </w:rPr>
        <w:t xml:space="preserve"> ve sjízdnosti/schůdnosti komunikace v časových lhůtách stanovených plánem zimní údržby.</w:t>
      </w:r>
    </w:p>
    <w:p w:rsidR="00557FF6" w:rsidRPr="00B00D2E" w:rsidRDefault="00557FF6" w:rsidP="009561AD">
      <w:pPr>
        <w:tabs>
          <w:tab w:val="left" w:pos="4536"/>
          <w:tab w:val="left" w:pos="9072"/>
        </w:tabs>
        <w:spacing w:after="0" w:line="240" w:lineRule="auto"/>
        <w:jc w:val="both"/>
        <w:rPr>
          <w:rFonts w:ascii="Verdana" w:hAnsi="Verdana" w:cs="Arial"/>
          <w:sz w:val="20"/>
        </w:rPr>
      </w:pP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 xml:space="preserve">Úkolem zimní údržby místních komunikací je </w:t>
      </w:r>
      <w:r w:rsidRPr="00FB64FB">
        <w:rPr>
          <w:rFonts w:ascii="Verdana" w:hAnsi="Verdana" w:cs="Arial"/>
          <w:sz w:val="20"/>
        </w:rPr>
        <w:t xml:space="preserve">zmírňování závad ve sjízdnosti a schůdnosti místních komunikací, </w:t>
      </w:r>
      <w:r w:rsidR="00B00D2E" w:rsidRPr="00FB64FB">
        <w:rPr>
          <w:rFonts w:ascii="Verdana" w:hAnsi="Verdana" w:cs="Arial"/>
          <w:sz w:val="20"/>
        </w:rPr>
        <w:t xml:space="preserve">průjezdních úseků silnic a ve schůdnosti místních komunikací, </w:t>
      </w:r>
      <w:r w:rsidRPr="00FB64FB">
        <w:rPr>
          <w:rFonts w:ascii="Verdana" w:hAnsi="Verdana" w:cs="Arial"/>
          <w:sz w:val="20"/>
        </w:rPr>
        <w:t xml:space="preserve">vzniklých povětrnostními vlivy a jejich důsledky za zimních období. Údržba je zajišťována s přihlédnutím ke společenským potřebám na straně jedné </w:t>
      </w:r>
      <w:r w:rsidRPr="00B00D2E">
        <w:rPr>
          <w:rFonts w:ascii="Verdana" w:hAnsi="Verdana" w:cs="Arial"/>
          <w:sz w:val="20"/>
        </w:rPr>
        <w:t>a ekonomickým možnostem vlastníka tě</w:t>
      </w:r>
      <w:r w:rsidR="00666509" w:rsidRPr="00B00D2E">
        <w:rPr>
          <w:rFonts w:ascii="Verdana" w:hAnsi="Verdana" w:cs="Arial"/>
          <w:sz w:val="20"/>
        </w:rPr>
        <w:t>chto komunikací na straně druhé – tyto potřeby jsou specifikovány smluvním vztahem jako „vyčištění komunikace“</w:t>
      </w:r>
      <w:r w:rsidR="00A836E4" w:rsidRPr="00B00D2E">
        <w:rPr>
          <w:rFonts w:ascii="Verdana" w:hAnsi="Verdana" w:cs="Arial"/>
          <w:sz w:val="20"/>
        </w:rPr>
        <w:t>.</w:t>
      </w:r>
      <w:r w:rsidR="00666509" w:rsidRPr="00B00D2E">
        <w:rPr>
          <w:rFonts w:ascii="Verdana" w:hAnsi="Verdana" w:cs="Arial"/>
          <w:sz w:val="20"/>
        </w:rPr>
        <w:t xml:space="preserve"> </w:t>
      </w:r>
    </w:p>
    <w:p w:rsidR="00B00D2E" w:rsidRDefault="00B00D2E" w:rsidP="009561AD">
      <w:pPr>
        <w:spacing w:after="0" w:line="240" w:lineRule="auto"/>
        <w:jc w:val="both"/>
        <w:rPr>
          <w:rFonts w:ascii="Verdana" w:hAnsi="Verdana" w:cs="Arial"/>
          <w:sz w:val="20"/>
        </w:rPr>
      </w:pP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Vzhledem k tomu, že společenské potřeby jso</w:t>
      </w:r>
      <w:r w:rsidR="00A836E4" w:rsidRPr="00B00D2E">
        <w:rPr>
          <w:rFonts w:ascii="Verdana" w:hAnsi="Verdana" w:cs="Arial"/>
          <w:sz w:val="20"/>
        </w:rPr>
        <w:t>u vždy vyšší</w:t>
      </w:r>
      <w:r w:rsidRPr="00B00D2E">
        <w:rPr>
          <w:rFonts w:ascii="Verdana" w:hAnsi="Verdana" w:cs="Arial"/>
          <w:sz w:val="20"/>
        </w:rPr>
        <w:t xml:space="preserve"> než ekonomické možnosti vlastníka místních komunikací, jsou úkoly stanovené v tomto plánu průsečíkem společenských potřeb uživatelů místních komunikací a ekonomickými možnostmi vlastníka místních komunikací. Obsahem plánu zimní údržby je specifikace činnosti vlastníka místních komunikací s přihlédnutím k platným právním předpisům ČR v této oblasti.</w:t>
      </w:r>
    </w:p>
    <w:p w:rsidR="00B00D2E" w:rsidRDefault="00B00D2E" w:rsidP="009561AD">
      <w:pPr>
        <w:spacing w:after="0" w:line="240" w:lineRule="auto"/>
        <w:jc w:val="both"/>
        <w:rPr>
          <w:rFonts w:ascii="Verdana" w:hAnsi="Verdana" w:cs="Arial"/>
          <w:sz w:val="20"/>
        </w:rPr>
      </w:pP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Jelikož v zimním období není možno závady ve sjízdnosti a schůdnosti zcela odstranit, pouze je zmírnit, a vzhledem k tomu, že závady není možno zmírnit</w:t>
      </w:r>
      <w:r w:rsidR="00D97DEB" w:rsidRPr="00B00D2E">
        <w:rPr>
          <w:rFonts w:ascii="Verdana" w:hAnsi="Verdana" w:cs="Arial"/>
          <w:sz w:val="20"/>
        </w:rPr>
        <w:t xml:space="preserve">, tzn. </w:t>
      </w:r>
      <w:r w:rsidR="00666509" w:rsidRPr="00B00D2E">
        <w:rPr>
          <w:rFonts w:ascii="Verdana" w:hAnsi="Verdana" w:cs="Arial"/>
          <w:sz w:val="20"/>
        </w:rPr>
        <w:t>vyčistit</w:t>
      </w:r>
      <w:r w:rsidR="00D97DEB" w:rsidRPr="00B00D2E">
        <w:rPr>
          <w:rFonts w:ascii="Verdana" w:hAnsi="Verdana" w:cs="Arial"/>
          <w:sz w:val="20"/>
        </w:rPr>
        <w:t xml:space="preserve"> komunikace (smluvní termín)</w:t>
      </w:r>
      <w:r w:rsidRPr="00B00D2E">
        <w:rPr>
          <w:rFonts w:ascii="Verdana" w:hAnsi="Verdana" w:cs="Arial"/>
          <w:sz w:val="20"/>
        </w:rPr>
        <w:t xml:space="preserve"> okamžitě na celém území města, stanoví tento plán i potřebné priority údržby</w:t>
      </w:r>
      <w:r w:rsidR="00A836E4" w:rsidRPr="00B00D2E">
        <w:rPr>
          <w:rFonts w:ascii="Verdana" w:hAnsi="Verdana" w:cs="Arial"/>
          <w:sz w:val="20"/>
        </w:rPr>
        <w:t>,</w:t>
      </w:r>
      <w:r w:rsidRPr="00B00D2E">
        <w:rPr>
          <w:rFonts w:ascii="Verdana" w:hAnsi="Verdana" w:cs="Arial"/>
          <w:sz w:val="20"/>
        </w:rPr>
        <w:t xml:space="preserve"> a to jak místní, tak i časové. Tyto priority vyplývají z nestejné důležitosti místních komunikací a z technických možností dodavatele zimní údržby.</w:t>
      </w:r>
    </w:p>
    <w:p w:rsidR="00B00D2E" w:rsidRDefault="00B00D2E" w:rsidP="009561AD">
      <w:pPr>
        <w:spacing w:after="0" w:line="240" w:lineRule="auto"/>
        <w:jc w:val="both"/>
        <w:rPr>
          <w:rFonts w:ascii="Verdana" w:hAnsi="Verdana" w:cs="Arial"/>
          <w:sz w:val="20"/>
        </w:rPr>
      </w:pP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Plán zimní údržby místních komunikací je základním dokumentem pro provádění prací spojených se zimní údržbou a zároveň je jedním z důkazních prostředků pro posouzení odpovědnosti vlastníka místních komunikací za škody vzniklé uživatelům komunikací z titulu závad ve sjízdnosti a schůdnosti.</w:t>
      </w:r>
    </w:p>
    <w:p w:rsidR="00B00D2E" w:rsidRDefault="00B00D2E" w:rsidP="009561AD">
      <w:pPr>
        <w:spacing w:after="0" w:line="240" w:lineRule="auto"/>
        <w:jc w:val="both"/>
        <w:rPr>
          <w:rFonts w:ascii="Verdana" w:hAnsi="Verdana" w:cs="Arial"/>
          <w:sz w:val="20"/>
        </w:rPr>
      </w:pP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Dodavatel provádí Z</w:t>
      </w:r>
      <w:r w:rsidR="00734811" w:rsidRPr="00B00D2E">
        <w:rPr>
          <w:rFonts w:ascii="Verdana" w:hAnsi="Verdana" w:cs="Arial"/>
          <w:sz w:val="20"/>
        </w:rPr>
        <w:t>Ú</w:t>
      </w:r>
      <w:r w:rsidRPr="00B00D2E">
        <w:rPr>
          <w:rFonts w:ascii="Verdana" w:hAnsi="Verdana" w:cs="Arial"/>
          <w:sz w:val="20"/>
        </w:rPr>
        <w:t>K v souladu s platnými právními předpisy ČR.</w:t>
      </w:r>
    </w:p>
    <w:p w:rsidR="00B00D2E" w:rsidRDefault="00B00D2E" w:rsidP="009561AD">
      <w:pPr>
        <w:spacing w:after="0" w:line="240" w:lineRule="auto"/>
        <w:jc w:val="both"/>
        <w:rPr>
          <w:rFonts w:ascii="Verdana" w:hAnsi="Verdana" w:cs="Arial"/>
          <w:sz w:val="20"/>
        </w:rPr>
      </w:pPr>
    </w:p>
    <w:p w:rsidR="00557FF6" w:rsidRPr="00B00D2E" w:rsidRDefault="00734811" w:rsidP="009561AD">
      <w:pPr>
        <w:spacing w:after="0" w:line="240" w:lineRule="auto"/>
        <w:jc w:val="both"/>
        <w:rPr>
          <w:rFonts w:ascii="Verdana" w:hAnsi="Verdana" w:cs="Arial"/>
          <w:sz w:val="20"/>
        </w:rPr>
      </w:pPr>
      <w:r w:rsidRPr="00B00D2E">
        <w:rPr>
          <w:rFonts w:ascii="Verdana" w:hAnsi="Verdana" w:cs="Arial"/>
          <w:sz w:val="20"/>
        </w:rPr>
        <w:t>Dodavatel ZÚ</w:t>
      </w:r>
      <w:r w:rsidR="00557FF6" w:rsidRPr="00B00D2E">
        <w:rPr>
          <w:rFonts w:ascii="Verdana" w:hAnsi="Verdana" w:cs="Arial"/>
          <w:sz w:val="20"/>
        </w:rPr>
        <w:t xml:space="preserve">K sleduje aktuální vývoj meteorologické situace a vede o jejím průběhu záznamy v deníku zimní údržby. V případě potřeby na vývoj této situace přiměřeně reaguje. O způsobu provádění zimní údržby (nasazení techniky, použití posypového materiálu, nasazení lidských zdrojů) se vede rovněž záznam v deníku zimní údržby. </w:t>
      </w:r>
    </w:p>
    <w:p w:rsidR="00557FF6" w:rsidRDefault="00557FF6" w:rsidP="009561AD">
      <w:pPr>
        <w:spacing w:after="0" w:line="240" w:lineRule="auto"/>
        <w:ind w:firstLine="708"/>
        <w:jc w:val="both"/>
        <w:rPr>
          <w:rFonts w:ascii="Verdana" w:hAnsi="Verdana" w:cs="Arial"/>
          <w:sz w:val="20"/>
        </w:rPr>
      </w:pPr>
    </w:p>
    <w:p w:rsidR="00B00D2E" w:rsidRPr="00B00D2E" w:rsidRDefault="00B00D2E" w:rsidP="009561AD">
      <w:pPr>
        <w:spacing w:after="0" w:line="240" w:lineRule="auto"/>
        <w:ind w:firstLine="708"/>
        <w:jc w:val="both"/>
        <w:rPr>
          <w:rFonts w:ascii="Verdana" w:hAnsi="Verdana" w:cs="Arial"/>
          <w:sz w:val="20"/>
        </w:rPr>
      </w:pPr>
    </w:p>
    <w:p w:rsidR="00557FF6" w:rsidRPr="00B00D2E" w:rsidRDefault="00557FF6" w:rsidP="009561AD">
      <w:pPr>
        <w:spacing w:after="0" w:line="240" w:lineRule="auto"/>
        <w:ind w:firstLine="708"/>
        <w:jc w:val="both"/>
        <w:rPr>
          <w:rFonts w:ascii="Verdana" w:hAnsi="Verdana" w:cs="Arial"/>
          <w:sz w:val="20"/>
        </w:rPr>
      </w:pPr>
      <w:r w:rsidRPr="00B00D2E">
        <w:rPr>
          <w:rFonts w:ascii="Verdana" w:hAnsi="Verdana" w:cs="Arial"/>
          <w:sz w:val="20"/>
        </w:rPr>
        <w:t xml:space="preserve">Dodavatel provádí pro vlastníka </w:t>
      </w:r>
      <w:r w:rsidR="00666509" w:rsidRPr="00B00D2E">
        <w:rPr>
          <w:rFonts w:ascii="Verdana" w:hAnsi="Verdana" w:cs="Arial"/>
          <w:sz w:val="20"/>
        </w:rPr>
        <w:t xml:space="preserve">vyčištění </w:t>
      </w:r>
      <w:r w:rsidRPr="00B00D2E">
        <w:rPr>
          <w:rFonts w:ascii="Verdana" w:hAnsi="Verdana" w:cs="Arial"/>
          <w:sz w:val="20"/>
        </w:rPr>
        <w:t>komunikací:</w:t>
      </w:r>
    </w:p>
    <w:p w:rsidR="00557FF6" w:rsidRPr="00B00D2E" w:rsidRDefault="00557FF6" w:rsidP="009561AD">
      <w:pPr>
        <w:numPr>
          <w:ilvl w:val="0"/>
          <w:numId w:val="2"/>
        </w:numPr>
        <w:tabs>
          <w:tab w:val="left" w:pos="1563"/>
        </w:tabs>
        <w:spacing w:after="0" w:line="240" w:lineRule="auto"/>
        <w:ind w:left="1563" w:hanging="855"/>
        <w:jc w:val="both"/>
        <w:rPr>
          <w:rFonts w:ascii="Verdana" w:hAnsi="Verdana" w:cs="Arial"/>
          <w:sz w:val="20"/>
        </w:rPr>
      </w:pPr>
      <w:r w:rsidRPr="00B00D2E">
        <w:rPr>
          <w:rFonts w:ascii="Verdana" w:hAnsi="Verdana" w:cs="Arial"/>
          <w:sz w:val="20"/>
        </w:rPr>
        <w:t xml:space="preserve">prohrnování komunikací v závislosti na počasí (ručně i strojním pluhováním) postupně dle jejich důležitosti tak, aby byla pokud možno neustále zajištěna jejich </w:t>
      </w:r>
      <w:r w:rsidR="00666509" w:rsidRPr="00B00D2E">
        <w:rPr>
          <w:rFonts w:ascii="Verdana" w:hAnsi="Verdana" w:cs="Arial"/>
          <w:sz w:val="20"/>
        </w:rPr>
        <w:t xml:space="preserve">základní </w:t>
      </w:r>
      <w:r w:rsidRPr="00B00D2E">
        <w:rPr>
          <w:rFonts w:ascii="Verdana" w:hAnsi="Verdana" w:cs="Arial"/>
          <w:sz w:val="20"/>
        </w:rPr>
        <w:t xml:space="preserve">průjezdnost </w:t>
      </w:r>
      <w:r w:rsidR="00666509" w:rsidRPr="00B00D2E">
        <w:rPr>
          <w:rFonts w:ascii="Verdana" w:hAnsi="Verdana" w:cs="Arial"/>
          <w:sz w:val="20"/>
        </w:rPr>
        <w:t>nebo</w:t>
      </w:r>
      <w:r w:rsidRPr="00B00D2E">
        <w:rPr>
          <w:rFonts w:ascii="Verdana" w:hAnsi="Verdana" w:cs="Arial"/>
          <w:sz w:val="20"/>
        </w:rPr>
        <w:t xml:space="preserve"> průchodnost</w:t>
      </w:r>
      <w:r w:rsidR="00D97DEB" w:rsidRPr="00B00D2E">
        <w:rPr>
          <w:rFonts w:ascii="Verdana" w:hAnsi="Verdana" w:cs="Arial"/>
          <w:sz w:val="20"/>
        </w:rPr>
        <w:t xml:space="preserve"> – tzn. </w:t>
      </w:r>
      <w:r w:rsidR="00D97DEB" w:rsidRPr="00B00D2E">
        <w:rPr>
          <w:rFonts w:ascii="Verdana" w:hAnsi="Verdana" w:cs="Arial"/>
          <w:sz w:val="20"/>
        </w:rPr>
        <w:lastRenderedPageBreak/>
        <w:t>jedno projetí pluhem, jedno posypání sypačem apod., pokud se místní</w:t>
      </w:r>
      <w:r w:rsidR="00A836E4" w:rsidRPr="00B00D2E">
        <w:rPr>
          <w:rFonts w:ascii="Verdana" w:hAnsi="Verdana" w:cs="Arial"/>
          <w:sz w:val="20"/>
        </w:rPr>
        <w:t xml:space="preserve"> podmínky nezhorší natolik, že </w:t>
      </w:r>
      <w:r w:rsidR="00D97DEB" w:rsidRPr="00B00D2E">
        <w:rPr>
          <w:rFonts w:ascii="Verdana" w:hAnsi="Verdana" w:cs="Arial"/>
          <w:sz w:val="20"/>
        </w:rPr>
        <w:t>je nutný další průjezd techniky či ruční úklid</w:t>
      </w:r>
    </w:p>
    <w:p w:rsidR="00557FF6" w:rsidRPr="00B00D2E" w:rsidRDefault="00557FF6" w:rsidP="009561AD">
      <w:pPr>
        <w:numPr>
          <w:ilvl w:val="0"/>
          <w:numId w:val="2"/>
        </w:numPr>
        <w:tabs>
          <w:tab w:val="left" w:pos="1563"/>
        </w:tabs>
        <w:spacing w:after="0" w:line="240" w:lineRule="auto"/>
        <w:ind w:left="1563" w:hanging="855"/>
        <w:jc w:val="both"/>
        <w:rPr>
          <w:rFonts w:ascii="Verdana" w:hAnsi="Verdana" w:cs="Arial"/>
          <w:sz w:val="20"/>
        </w:rPr>
      </w:pPr>
      <w:r w:rsidRPr="00B00D2E">
        <w:rPr>
          <w:rFonts w:ascii="Verdana" w:hAnsi="Verdana" w:cs="Arial"/>
          <w:sz w:val="20"/>
        </w:rPr>
        <w:t xml:space="preserve">provádění posypu (ručního i strojního) v závislosti na průběhu počasí, ošetření nebezpečných míst dle jejich důležitosti tak, aby byla pokud možno zajištěna jejich </w:t>
      </w:r>
      <w:r w:rsidR="00666509" w:rsidRPr="00B00D2E">
        <w:rPr>
          <w:rFonts w:ascii="Verdana" w:hAnsi="Verdana" w:cs="Arial"/>
          <w:sz w:val="20"/>
        </w:rPr>
        <w:t xml:space="preserve">základní </w:t>
      </w:r>
      <w:r w:rsidRPr="00B00D2E">
        <w:rPr>
          <w:rFonts w:ascii="Verdana" w:hAnsi="Verdana" w:cs="Arial"/>
          <w:sz w:val="20"/>
        </w:rPr>
        <w:t xml:space="preserve">sjízdnost </w:t>
      </w:r>
      <w:r w:rsidR="00666509" w:rsidRPr="00B00D2E">
        <w:rPr>
          <w:rFonts w:ascii="Verdana" w:hAnsi="Verdana" w:cs="Arial"/>
          <w:sz w:val="20"/>
        </w:rPr>
        <w:t>nebo</w:t>
      </w:r>
      <w:r w:rsidRPr="00B00D2E">
        <w:rPr>
          <w:rFonts w:ascii="Verdana" w:hAnsi="Verdana" w:cs="Arial"/>
          <w:sz w:val="20"/>
        </w:rPr>
        <w:t xml:space="preserve"> schůdnost.</w:t>
      </w:r>
    </w:p>
    <w:p w:rsidR="00557FF6" w:rsidRPr="00B00D2E" w:rsidRDefault="00557FF6" w:rsidP="009561AD">
      <w:pPr>
        <w:spacing w:after="0" w:line="240" w:lineRule="auto"/>
        <w:jc w:val="both"/>
        <w:rPr>
          <w:rFonts w:ascii="Verdana" w:hAnsi="Verdana" w:cs="Arial"/>
          <w:sz w:val="20"/>
        </w:rPr>
      </w:pPr>
    </w:p>
    <w:p w:rsidR="00557FF6" w:rsidRPr="00B00D2E" w:rsidRDefault="00557FF6" w:rsidP="009561AD">
      <w:pPr>
        <w:spacing w:after="0" w:line="240" w:lineRule="auto"/>
        <w:jc w:val="center"/>
        <w:rPr>
          <w:rFonts w:ascii="Verdana" w:hAnsi="Verdana" w:cs="Arial Black"/>
          <w:b/>
          <w:sz w:val="16"/>
          <w:u w:val="single"/>
        </w:rPr>
      </w:pPr>
    </w:p>
    <w:p w:rsidR="00557FF6" w:rsidRPr="00B00D2E" w:rsidRDefault="00557FF6" w:rsidP="009561AD">
      <w:pPr>
        <w:spacing w:after="0" w:line="240" w:lineRule="auto"/>
        <w:jc w:val="center"/>
        <w:rPr>
          <w:rFonts w:ascii="Verdana" w:hAnsi="Verdana" w:cs="Arial Black"/>
          <w:b/>
          <w:sz w:val="16"/>
          <w:u w:val="single"/>
        </w:rPr>
      </w:pPr>
    </w:p>
    <w:p w:rsidR="00557FF6" w:rsidRPr="00B00D2E" w:rsidRDefault="00557FF6" w:rsidP="009561AD">
      <w:pPr>
        <w:spacing w:after="0" w:line="240" w:lineRule="auto"/>
        <w:jc w:val="center"/>
        <w:rPr>
          <w:rFonts w:ascii="Verdana" w:hAnsi="Verdana" w:cs="Arial Black"/>
          <w:b/>
          <w:sz w:val="20"/>
          <w:szCs w:val="20"/>
          <w:u w:val="single"/>
        </w:rPr>
      </w:pPr>
      <w:r w:rsidRPr="00B00D2E">
        <w:rPr>
          <w:rFonts w:ascii="Verdana" w:hAnsi="Verdana" w:cs="Arial Black"/>
          <w:b/>
          <w:sz w:val="20"/>
          <w:szCs w:val="20"/>
          <w:u w:val="single"/>
        </w:rPr>
        <w:t>Výklad základních pojmů</w:t>
      </w:r>
    </w:p>
    <w:p w:rsidR="00557FF6" w:rsidRPr="00B00D2E" w:rsidRDefault="00557FF6" w:rsidP="009561AD">
      <w:pPr>
        <w:spacing w:after="0" w:line="240" w:lineRule="auto"/>
        <w:jc w:val="both"/>
        <w:rPr>
          <w:rFonts w:ascii="Verdana" w:hAnsi="Verdana" w:cs="Arial"/>
          <w:sz w:val="20"/>
          <w:szCs w:val="20"/>
        </w:rPr>
      </w:pPr>
    </w:p>
    <w:p w:rsidR="00557FF6" w:rsidRPr="00B00D2E" w:rsidRDefault="00996954" w:rsidP="009561AD">
      <w:pPr>
        <w:spacing w:after="0" w:line="240" w:lineRule="auto"/>
        <w:jc w:val="both"/>
        <w:rPr>
          <w:rFonts w:ascii="Verdana" w:hAnsi="Verdana" w:cs="Arial"/>
          <w:b/>
          <w:sz w:val="20"/>
          <w:szCs w:val="20"/>
        </w:rPr>
      </w:pPr>
      <w:r w:rsidRPr="00B00D2E">
        <w:rPr>
          <w:rFonts w:ascii="Verdana" w:hAnsi="Verdana" w:cs="Arial"/>
          <w:b/>
          <w:sz w:val="20"/>
          <w:szCs w:val="20"/>
        </w:rPr>
        <w:t xml:space="preserve">Účelem </w:t>
      </w:r>
      <w:r w:rsidR="00557FF6" w:rsidRPr="00B00D2E">
        <w:rPr>
          <w:rFonts w:ascii="Verdana" w:hAnsi="Verdana" w:cs="Arial"/>
          <w:b/>
          <w:sz w:val="20"/>
          <w:szCs w:val="20"/>
        </w:rPr>
        <w:t>PZÚ (plán zimní údržby) je stanovit a popsat postupy a technologie při zmírňování závad ve schůdnosti a sjízdnosti místních komunikací a chodníků v majetku města Klášterec nad Ohří.</w:t>
      </w:r>
    </w:p>
    <w:p w:rsidR="00557FF6" w:rsidRPr="00B00D2E" w:rsidRDefault="00557FF6" w:rsidP="009561AD">
      <w:pPr>
        <w:keepNext/>
        <w:spacing w:after="0" w:line="240" w:lineRule="auto"/>
        <w:jc w:val="both"/>
        <w:outlineLvl w:val="1"/>
        <w:rPr>
          <w:rFonts w:ascii="Verdana" w:hAnsi="Verdana"/>
          <w:bCs/>
          <w:sz w:val="24"/>
          <w:szCs w:val="24"/>
        </w:rPr>
      </w:pPr>
    </w:p>
    <w:p w:rsidR="00557FF6" w:rsidRPr="00B00D2E" w:rsidRDefault="00557FF6" w:rsidP="009561AD">
      <w:pPr>
        <w:keepNext/>
        <w:spacing w:after="0" w:line="240" w:lineRule="auto"/>
        <w:jc w:val="both"/>
        <w:outlineLvl w:val="1"/>
        <w:rPr>
          <w:rFonts w:ascii="Verdana" w:hAnsi="Verdana" w:cs="Arial"/>
          <w:b/>
          <w:bCs/>
          <w:sz w:val="20"/>
          <w:szCs w:val="20"/>
          <w:u w:val="single"/>
        </w:rPr>
      </w:pPr>
      <w:r w:rsidRPr="00B00D2E">
        <w:rPr>
          <w:rFonts w:ascii="Verdana" w:hAnsi="Verdana" w:cs="Arial"/>
          <w:b/>
          <w:bCs/>
          <w:sz w:val="20"/>
          <w:szCs w:val="20"/>
          <w:u w:val="single"/>
        </w:rPr>
        <w:t>Vymezení pojmů</w:t>
      </w:r>
    </w:p>
    <w:p w:rsidR="00557FF6" w:rsidRPr="00B00D2E" w:rsidRDefault="00557FF6" w:rsidP="009561AD">
      <w:pPr>
        <w:spacing w:after="0" w:line="240" w:lineRule="auto"/>
        <w:jc w:val="both"/>
        <w:rPr>
          <w:rFonts w:ascii="Verdana" w:hAnsi="Verdana" w:cs="Arial"/>
          <w:i/>
          <w:sz w:val="20"/>
          <w:szCs w:val="20"/>
          <w:u w:val="single"/>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i/>
          <w:sz w:val="20"/>
          <w:szCs w:val="20"/>
          <w:u w:val="single"/>
        </w:rPr>
        <w:t>Vlastník místních komunikací</w:t>
      </w:r>
      <w:r w:rsidRPr="00B00D2E">
        <w:rPr>
          <w:rFonts w:ascii="Verdana" w:hAnsi="Verdana" w:cs="Arial"/>
          <w:sz w:val="20"/>
          <w:szCs w:val="20"/>
        </w:rPr>
        <w:t xml:space="preserve"> – vlastníkem místních komunikací je obec (město Klášterec nad Ohří).</w:t>
      </w:r>
    </w:p>
    <w:p w:rsidR="00557FF6" w:rsidRPr="00B00D2E" w:rsidRDefault="00557FF6" w:rsidP="009561AD">
      <w:pPr>
        <w:spacing w:after="0" w:line="240" w:lineRule="auto"/>
        <w:jc w:val="both"/>
        <w:rPr>
          <w:rFonts w:ascii="Verdana" w:hAnsi="Verdana" w:cs="Arial"/>
          <w:sz w:val="20"/>
          <w:szCs w:val="20"/>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i/>
          <w:sz w:val="20"/>
          <w:szCs w:val="20"/>
          <w:u w:val="single"/>
        </w:rPr>
        <w:t>Dodavatel ZÚK místních komunikací</w:t>
      </w:r>
      <w:r w:rsidRPr="00B00D2E">
        <w:rPr>
          <w:rFonts w:ascii="Verdana" w:hAnsi="Verdana" w:cs="Arial"/>
          <w:sz w:val="20"/>
          <w:szCs w:val="20"/>
        </w:rPr>
        <w:t xml:space="preserve"> – dodavatelem „zimní údržby“  těchto komunikací je společnost </w:t>
      </w:r>
      <w:r w:rsidR="00982E3B" w:rsidRPr="00B00D2E">
        <w:rPr>
          <w:rFonts w:ascii="Verdana" w:hAnsi="Verdana" w:cs="Arial"/>
          <w:sz w:val="20"/>
          <w:szCs w:val="20"/>
        </w:rPr>
        <w:t xml:space="preserve">Marius Pedersen a.s. </w:t>
      </w:r>
    </w:p>
    <w:p w:rsidR="00734811" w:rsidRPr="00B00D2E" w:rsidRDefault="00734811" w:rsidP="009561AD">
      <w:pPr>
        <w:spacing w:after="0" w:line="240" w:lineRule="auto"/>
        <w:jc w:val="both"/>
        <w:rPr>
          <w:rFonts w:ascii="Verdana" w:hAnsi="Verdana" w:cs="Arial"/>
          <w:sz w:val="20"/>
          <w:szCs w:val="20"/>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i/>
          <w:sz w:val="20"/>
          <w:szCs w:val="20"/>
          <w:u w:val="single"/>
        </w:rPr>
        <w:t>Zimní období</w:t>
      </w:r>
      <w:r w:rsidR="00996954" w:rsidRPr="00B00D2E">
        <w:rPr>
          <w:rFonts w:ascii="Verdana" w:hAnsi="Verdana" w:cs="Arial"/>
          <w:sz w:val="20"/>
          <w:szCs w:val="20"/>
        </w:rPr>
        <w:t xml:space="preserve">  - pro účely </w:t>
      </w:r>
      <w:r w:rsidRPr="00B00D2E">
        <w:rPr>
          <w:rFonts w:ascii="Verdana" w:hAnsi="Verdana" w:cs="Arial"/>
          <w:sz w:val="20"/>
          <w:szCs w:val="20"/>
        </w:rPr>
        <w:t xml:space="preserve">PZÚ je za zimní období považováno období od 1. listopadu do 31. března následujícího roku. Zimní údržba ve městě Klášterec nad Ohří je prováděna dle potřeb a klimatických podmínek. </w:t>
      </w:r>
    </w:p>
    <w:p w:rsidR="00557FF6" w:rsidRPr="00B00D2E" w:rsidRDefault="00557FF6" w:rsidP="009561AD">
      <w:pPr>
        <w:spacing w:after="0" w:line="240" w:lineRule="auto"/>
        <w:jc w:val="both"/>
        <w:rPr>
          <w:rFonts w:ascii="Verdana" w:hAnsi="Verdana" w:cs="Arial"/>
          <w:sz w:val="20"/>
          <w:szCs w:val="20"/>
        </w:rPr>
      </w:pPr>
    </w:p>
    <w:p w:rsidR="00557FF6" w:rsidRPr="00B00D2E" w:rsidRDefault="00557FF6" w:rsidP="009561AD">
      <w:pPr>
        <w:spacing w:after="0" w:line="240" w:lineRule="auto"/>
        <w:jc w:val="both"/>
        <w:rPr>
          <w:rFonts w:ascii="Verdana" w:hAnsi="Verdana" w:cs="Arial"/>
          <w:b/>
          <w:sz w:val="20"/>
          <w:szCs w:val="20"/>
        </w:rPr>
      </w:pPr>
      <w:r w:rsidRPr="00B00D2E">
        <w:rPr>
          <w:rFonts w:ascii="Verdana" w:hAnsi="Verdana" w:cs="Arial"/>
          <w:i/>
          <w:sz w:val="20"/>
          <w:szCs w:val="20"/>
          <w:u w:val="single"/>
        </w:rPr>
        <w:t>Zimní kalamitní situace</w:t>
      </w:r>
      <w:r w:rsidRPr="00B00D2E">
        <w:rPr>
          <w:rFonts w:ascii="Verdana" w:hAnsi="Verdana" w:cs="Arial"/>
          <w:sz w:val="20"/>
          <w:szCs w:val="20"/>
        </w:rPr>
        <w:t xml:space="preserve"> – za kalamitní situaci je považován např. v místě a čase neobvyklý spad sněhu</w:t>
      </w:r>
      <w:r w:rsidR="00B8515B">
        <w:rPr>
          <w:rFonts w:ascii="Verdana" w:hAnsi="Verdana" w:cs="Arial"/>
          <w:sz w:val="20"/>
          <w:szCs w:val="20"/>
        </w:rPr>
        <w:t xml:space="preserve">, </w:t>
      </w:r>
      <w:r w:rsidR="00666509" w:rsidRPr="00B00D2E">
        <w:rPr>
          <w:rFonts w:ascii="Verdana" w:hAnsi="Verdana" w:cs="Arial"/>
          <w:sz w:val="20"/>
          <w:szCs w:val="20"/>
        </w:rPr>
        <w:t>zpravidla</w:t>
      </w:r>
      <w:r w:rsidRPr="00B00D2E">
        <w:rPr>
          <w:rFonts w:ascii="Verdana" w:hAnsi="Verdana" w:cs="Arial"/>
          <w:sz w:val="20"/>
          <w:szCs w:val="20"/>
        </w:rPr>
        <w:t xml:space="preserve"> spojen</w:t>
      </w:r>
      <w:r w:rsidR="00666509" w:rsidRPr="00B00D2E">
        <w:rPr>
          <w:rFonts w:ascii="Verdana" w:hAnsi="Verdana" w:cs="Arial"/>
          <w:sz w:val="20"/>
          <w:szCs w:val="20"/>
        </w:rPr>
        <w:t>ý</w:t>
      </w:r>
      <w:r w:rsidRPr="00B00D2E">
        <w:rPr>
          <w:rFonts w:ascii="Verdana" w:hAnsi="Verdana" w:cs="Arial"/>
          <w:sz w:val="20"/>
          <w:szCs w:val="20"/>
        </w:rPr>
        <w:t xml:space="preserve"> s větrem. Dále je za kalamitní situaci považována neobvykle prudká změna klimatu, např. mrznoucí déšť, v jehož důsledku vzniká souvislá vrstva náledí nebo taková změna klimatu, která v neobvykle rychlém čase</w:t>
      </w:r>
      <w:r w:rsidR="00666509" w:rsidRPr="00B00D2E">
        <w:rPr>
          <w:rFonts w:ascii="Verdana" w:hAnsi="Verdana" w:cs="Arial"/>
          <w:sz w:val="20"/>
          <w:szCs w:val="20"/>
        </w:rPr>
        <w:t xml:space="preserve"> (nižším než 5 hodin)</w:t>
      </w:r>
      <w:r w:rsidRPr="00B00D2E">
        <w:rPr>
          <w:rFonts w:ascii="Verdana" w:hAnsi="Verdana" w:cs="Arial"/>
          <w:sz w:val="20"/>
          <w:szCs w:val="20"/>
        </w:rPr>
        <w:t xml:space="preserve"> způsobí značné snížení nebo znemožnění sjízdnosti a schůdnosti místních komunikací</w:t>
      </w:r>
      <w:r w:rsidR="00666509" w:rsidRPr="00B00D2E">
        <w:rPr>
          <w:rFonts w:ascii="Verdana" w:hAnsi="Verdana" w:cs="Arial"/>
          <w:sz w:val="20"/>
          <w:szCs w:val="20"/>
        </w:rPr>
        <w:t xml:space="preserve"> trvající déle než 24 hodin</w:t>
      </w:r>
      <w:r w:rsidR="00A836E4" w:rsidRPr="00B00D2E">
        <w:rPr>
          <w:rFonts w:ascii="Verdana" w:hAnsi="Verdana" w:cs="Arial"/>
          <w:sz w:val="20"/>
          <w:szCs w:val="20"/>
        </w:rPr>
        <w:t>. Kalamitní situaci vyhlašuje m</w:t>
      </w:r>
      <w:r w:rsidRPr="00B00D2E">
        <w:rPr>
          <w:rFonts w:ascii="Verdana" w:hAnsi="Verdana" w:cs="Arial"/>
          <w:sz w:val="20"/>
          <w:szCs w:val="20"/>
        </w:rPr>
        <w:t xml:space="preserve">ěsto Klášterec nad Ohří na základě informací od dodavatele ZÚK, kterým je společnost </w:t>
      </w:r>
      <w:r w:rsidR="00982E3B" w:rsidRPr="00B00D2E">
        <w:rPr>
          <w:rFonts w:ascii="Verdana" w:hAnsi="Verdana" w:cs="Arial"/>
          <w:sz w:val="20"/>
          <w:szCs w:val="20"/>
        </w:rPr>
        <w:t xml:space="preserve">Marius Pedersen a.s. </w:t>
      </w:r>
      <w:r w:rsidR="00666509" w:rsidRPr="00B00D2E">
        <w:rPr>
          <w:rFonts w:ascii="Verdana" w:hAnsi="Verdana" w:cs="Arial"/>
          <w:sz w:val="20"/>
          <w:szCs w:val="20"/>
        </w:rPr>
        <w:t>V</w:t>
      </w:r>
      <w:r w:rsidR="00E0678D" w:rsidRPr="00B00D2E">
        <w:rPr>
          <w:rFonts w:ascii="Verdana" w:hAnsi="Verdana" w:cs="Arial"/>
          <w:sz w:val="20"/>
          <w:szCs w:val="20"/>
        </w:rPr>
        <w:t xml:space="preserve"> </w:t>
      </w:r>
      <w:r w:rsidRPr="00B00D2E">
        <w:rPr>
          <w:rFonts w:ascii="Verdana" w:hAnsi="Verdana" w:cs="Arial"/>
          <w:sz w:val="20"/>
          <w:szCs w:val="20"/>
        </w:rPr>
        <w:t> rámci vyhlášené kalamitní situace je situace řešena rozhodnutími o mimořádném způsobu provádění zimní údržby kala</w:t>
      </w:r>
      <w:r w:rsidR="00A836E4" w:rsidRPr="00B00D2E">
        <w:rPr>
          <w:rFonts w:ascii="Verdana" w:hAnsi="Verdana" w:cs="Arial"/>
          <w:sz w:val="20"/>
          <w:szCs w:val="20"/>
        </w:rPr>
        <w:t>mitním štábem, který stanovuje m</w:t>
      </w:r>
      <w:r w:rsidRPr="00B00D2E">
        <w:rPr>
          <w:rFonts w:ascii="Verdana" w:hAnsi="Verdana" w:cs="Arial"/>
          <w:sz w:val="20"/>
          <w:szCs w:val="20"/>
        </w:rPr>
        <w:t>ěsto Klášterec nad Ohří (při vyhlášené kalamitní situaci se provádění Z</w:t>
      </w:r>
      <w:r w:rsidR="00734811" w:rsidRPr="00B00D2E">
        <w:rPr>
          <w:rFonts w:ascii="Verdana" w:hAnsi="Verdana" w:cs="Arial"/>
          <w:sz w:val="20"/>
          <w:szCs w:val="20"/>
        </w:rPr>
        <w:t>Ú</w:t>
      </w:r>
      <w:r w:rsidRPr="00B00D2E">
        <w:rPr>
          <w:rFonts w:ascii="Verdana" w:hAnsi="Verdana" w:cs="Arial"/>
          <w:sz w:val="20"/>
          <w:szCs w:val="20"/>
        </w:rPr>
        <w:t>K neřídí tímto schváleným „Plánem zimní údržby“), řídí se operativními nařízeními štábu.</w:t>
      </w:r>
    </w:p>
    <w:p w:rsidR="00557FF6" w:rsidRPr="00B00D2E" w:rsidRDefault="00557FF6" w:rsidP="009561AD">
      <w:pPr>
        <w:spacing w:after="0" w:line="240" w:lineRule="auto"/>
        <w:rPr>
          <w:rFonts w:ascii="Verdana" w:hAnsi="Verdana" w:cs="Arial"/>
          <w:b/>
          <w:sz w:val="20"/>
          <w:szCs w:val="20"/>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i/>
          <w:sz w:val="20"/>
          <w:szCs w:val="20"/>
          <w:u w:val="single"/>
        </w:rPr>
        <w:t>Sjízdnost</w:t>
      </w:r>
      <w:r w:rsidRPr="00B00D2E">
        <w:rPr>
          <w:rFonts w:ascii="Verdana" w:hAnsi="Verdana" w:cs="Arial"/>
          <w:b/>
          <w:sz w:val="20"/>
          <w:szCs w:val="20"/>
        </w:rPr>
        <w:t xml:space="preserve"> </w:t>
      </w:r>
      <w:r w:rsidRPr="00B00D2E">
        <w:rPr>
          <w:rFonts w:ascii="Verdana" w:hAnsi="Verdana" w:cs="Arial"/>
          <w:sz w:val="20"/>
          <w:szCs w:val="20"/>
        </w:rPr>
        <w:t xml:space="preserve">místních komunikací je takový stav těchto komunikací, který umožňuje jízdu motorových i nemotorových vozidel přizpůsobenou dopravně - technickému a stavebnímu stavu těchto komunikací, povětrnostním podmínkám, vlastnostem </w:t>
      </w:r>
      <w:r w:rsidR="00666509" w:rsidRPr="00B00D2E">
        <w:rPr>
          <w:rFonts w:ascii="Verdana" w:hAnsi="Verdana" w:cs="Arial"/>
          <w:sz w:val="20"/>
          <w:szCs w:val="20"/>
        </w:rPr>
        <w:t xml:space="preserve">vozidla, </w:t>
      </w:r>
      <w:r w:rsidRPr="00B00D2E">
        <w:rPr>
          <w:rFonts w:ascii="Verdana" w:hAnsi="Verdana" w:cs="Arial"/>
          <w:sz w:val="20"/>
          <w:szCs w:val="20"/>
        </w:rPr>
        <w:t>nákladu a osobním schopnostem řidiče.</w:t>
      </w:r>
    </w:p>
    <w:p w:rsidR="00557FF6" w:rsidRPr="00B00D2E" w:rsidRDefault="00557FF6" w:rsidP="009561AD">
      <w:pPr>
        <w:spacing w:after="0" w:line="240" w:lineRule="auto"/>
        <w:jc w:val="both"/>
        <w:rPr>
          <w:rFonts w:ascii="Verdana" w:hAnsi="Verdana" w:cs="Arial"/>
          <w:sz w:val="20"/>
          <w:szCs w:val="20"/>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i/>
          <w:sz w:val="20"/>
          <w:szCs w:val="20"/>
          <w:u w:val="single"/>
        </w:rPr>
        <w:t>Schůdnost</w:t>
      </w:r>
      <w:r w:rsidRPr="00B00D2E">
        <w:rPr>
          <w:rFonts w:ascii="Verdana" w:hAnsi="Verdana" w:cs="Arial"/>
          <w:sz w:val="20"/>
          <w:szCs w:val="20"/>
        </w:rPr>
        <w:t xml:space="preserve"> je takový stav </w:t>
      </w:r>
      <w:r w:rsidR="00704E43" w:rsidRPr="00B00D2E">
        <w:rPr>
          <w:rFonts w:ascii="Verdana" w:hAnsi="Verdana" w:cs="Arial"/>
          <w:sz w:val="20"/>
          <w:szCs w:val="20"/>
        </w:rPr>
        <w:t>místních</w:t>
      </w:r>
      <w:r w:rsidRPr="00B00D2E">
        <w:rPr>
          <w:rFonts w:ascii="Verdana" w:hAnsi="Verdana" w:cs="Arial"/>
          <w:sz w:val="20"/>
          <w:szCs w:val="20"/>
        </w:rPr>
        <w:t xml:space="preserve"> komunikací určených pro chodce, který umožňuje chůzi přizpůsobenou dopravně - technickému stavu těchto komunikací, povětrnostním podmínkám</w:t>
      </w:r>
      <w:r w:rsidR="00666509" w:rsidRPr="00B00D2E">
        <w:rPr>
          <w:rFonts w:ascii="Verdana" w:hAnsi="Verdana" w:cs="Arial"/>
          <w:sz w:val="20"/>
          <w:szCs w:val="20"/>
        </w:rPr>
        <w:t xml:space="preserve">, vybavení a </w:t>
      </w:r>
      <w:r w:rsidRPr="00B00D2E">
        <w:rPr>
          <w:rFonts w:ascii="Verdana" w:hAnsi="Verdana" w:cs="Arial"/>
          <w:sz w:val="20"/>
          <w:szCs w:val="20"/>
        </w:rPr>
        <w:t>osobním schopnostem chodce.</w:t>
      </w:r>
    </w:p>
    <w:p w:rsidR="00557FF6" w:rsidRPr="00B00D2E" w:rsidRDefault="00557FF6" w:rsidP="009561AD">
      <w:pPr>
        <w:spacing w:after="0" w:line="240" w:lineRule="auto"/>
        <w:jc w:val="both"/>
        <w:rPr>
          <w:rFonts w:ascii="Verdana" w:hAnsi="Verdana" w:cs="Arial"/>
          <w:i/>
          <w:sz w:val="20"/>
          <w:szCs w:val="20"/>
          <w:u w:val="single"/>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i/>
          <w:sz w:val="20"/>
          <w:szCs w:val="20"/>
          <w:u w:val="single"/>
        </w:rPr>
        <w:t xml:space="preserve">Závadami ve sjízdnosti </w:t>
      </w:r>
      <w:r w:rsidRPr="00B00D2E">
        <w:rPr>
          <w:rFonts w:ascii="Verdana" w:hAnsi="Verdana" w:cs="Arial"/>
          <w:sz w:val="20"/>
          <w:szCs w:val="20"/>
        </w:rPr>
        <w:t>místních komunikací jsou takové změny ve sjízdnosti, které nemůže řidič předvídat ani při jízdě přizpůsobené dopravně - technickému stavebnímu stavu komunikace, povětrnostním podmínkám, vlastnostem vozidla a nákladu, vlastním schopnostem a jiným zjevným okolnostem. Závadami ve sjízdnosti nejsou úseky nebo části a součásti místních komunikací, na nichž se podle tohoto plánu neprovádí údržba buď vůbec, nebo jen částečně.</w:t>
      </w:r>
    </w:p>
    <w:p w:rsidR="00557FF6" w:rsidRPr="00B00D2E" w:rsidRDefault="00557FF6" w:rsidP="009561AD">
      <w:pPr>
        <w:spacing w:after="0" w:line="240" w:lineRule="auto"/>
        <w:jc w:val="both"/>
        <w:rPr>
          <w:rFonts w:ascii="Verdana" w:hAnsi="Verdana" w:cs="Arial"/>
          <w:sz w:val="20"/>
          <w:szCs w:val="20"/>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i/>
          <w:sz w:val="20"/>
          <w:szCs w:val="20"/>
          <w:u w:val="single"/>
        </w:rPr>
        <w:t xml:space="preserve">Závadami ve schůdnosti </w:t>
      </w:r>
      <w:r w:rsidRPr="00B00D2E">
        <w:rPr>
          <w:rFonts w:ascii="Verdana" w:hAnsi="Verdana" w:cs="Arial"/>
          <w:sz w:val="20"/>
          <w:szCs w:val="20"/>
        </w:rPr>
        <w:t xml:space="preserve">na místních komunikacích určeným výhradně pro chodce se rozumí závady obdobné jako u sjízdnosti. Schůdnost však </w:t>
      </w:r>
      <w:r w:rsidR="0009718F" w:rsidRPr="00B00D2E">
        <w:rPr>
          <w:rFonts w:ascii="Verdana" w:hAnsi="Verdana" w:cs="Arial"/>
          <w:sz w:val="20"/>
          <w:szCs w:val="20"/>
        </w:rPr>
        <w:t>vlastník</w:t>
      </w:r>
      <w:r w:rsidRPr="00B00D2E">
        <w:rPr>
          <w:rFonts w:ascii="Verdana" w:hAnsi="Verdana" w:cs="Arial"/>
          <w:sz w:val="20"/>
          <w:szCs w:val="20"/>
        </w:rPr>
        <w:t xml:space="preserve"> místních komunikací </w:t>
      </w:r>
      <w:r w:rsidRPr="00B00D2E">
        <w:rPr>
          <w:rFonts w:ascii="Verdana" w:hAnsi="Verdana" w:cs="Arial"/>
          <w:sz w:val="20"/>
          <w:szCs w:val="20"/>
        </w:rPr>
        <w:lastRenderedPageBreak/>
        <w:t>zajišťuje pouze na místních komunikacích určených výhradně pro chodce, na přechodu pro chodce na místních komunikacích pro motorovou i nemotorovou dopravu.</w:t>
      </w:r>
    </w:p>
    <w:p w:rsidR="00557FF6" w:rsidRDefault="00557FF6" w:rsidP="009561AD">
      <w:pPr>
        <w:spacing w:after="0" w:line="240" w:lineRule="auto"/>
        <w:jc w:val="both"/>
        <w:rPr>
          <w:rFonts w:ascii="Verdana" w:hAnsi="Verdana" w:cs="Arial"/>
          <w:sz w:val="20"/>
          <w:szCs w:val="20"/>
        </w:rPr>
      </w:pPr>
    </w:p>
    <w:p w:rsidR="009561AD" w:rsidRPr="00B00D2E" w:rsidRDefault="009561AD" w:rsidP="009561AD">
      <w:pPr>
        <w:spacing w:after="0" w:line="240" w:lineRule="auto"/>
        <w:jc w:val="both"/>
        <w:rPr>
          <w:rFonts w:ascii="Verdana" w:hAnsi="Verdana" w:cs="Arial"/>
          <w:sz w:val="20"/>
          <w:szCs w:val="20"/>
        </w:rPr>
      </w:pPr>
    </w:p>
    <w:p w:rsidR="00557FF6" w:rsidRPr="00B00D2E" w:rsidRDefault="00557FF6" w:rsidP="009561AD">
      <w:pPr>
        <w:keepNext/>
        <w:spacing w:after="0" w:line="240" w:lineRule="auto"/>
        <w:rPr>
          <w:rFonts w:ascii="Verdana" w:hAnsi="Verdana" w:cs="Arial Black"/>
          <w:b/>
          <w:i/>
          <w:sz w:val="24"/>
        </w:rPr>
      </w:pPr>
      <w:r w:rsidRPr="00B00D2E">
        <w:rPr>
          <w:rFonts w:ascii="Verdana" w:hAnsi="Verdana" w:cs="Tahoma"/>
          <w:b/>
          <w:sz w:val="16"/>
        </w:rPr>
        <w:t xml:space="preserve">                                           </w:t>
      </w:r>
      <w:r w:rsidRPr="00B00D2E">
        <w:rPr>
          <w:rFonts w:ascii="Verdana" w:hAnsi="Verdana" w:cs="Arial Black"/>
          <w:b/>
          <w:i/>
          <w:sz w:val="24"/>
        </w:rPr>
        <w:t>1. Osoby zodpovědné za zimní údržbu</w:t>
      </w:r>
    </w:p>
    <w:p w:rsidR="00557FF6" w:rsidRDefault="00557FF6" w:rsidP="009561AD">
      <w:pPr>
        <w:spacing w:after="0" w:line="240" w:lineRule="auto"/>
        <w:rPr>
          <w:rFonts w:ascii="Verdana" w:hAnsi="Verdana" w:cs="Arial"/>
          <w:sz w:val="20"/>
        </w:rPr>
      </w:pPr>
      <w:r w:rsidRPr="00B00D2E">
        <w:rPr>
          <w:rFonts w:ascii="Verdana" w:hAnsi="Verdana" w:cs="Arial"/>
          <w:sz w:val="20"/>
        </w:rPr>
        <w:t xml:space="preserve">Zodpovědnost za zimní údržbu </w:t>
      </w:r>
      <w:r w:rsidR="0009718F" w:rsidRPr="00B00D2E">
        <w:rPr>
          <w:rFonts w:ascii="Verdana" w:hAnsi="Verdana" w:cs="Arial"/>
          <w:sz w:val="20"/>
        </w:rPr>
        <w:t>je stanovena organizačním řádem vlastníka</w:t>
      </w:r>
      <w:r w:rsidRPr="00B00D2E">
        <w:rPr>
          <w:rFonts w:ascii="Verdana" w:hAnsi="Verdana" w:cs="Arial"/>
          <w:sz w:val="20"/>
        </w:rPr>
        <w:t xml:space="preserve"> komunikací a pracovní náplní vedoucích zaměstnanců.</w:t>
      </w:r>
    </w:p>
    <w:p w:rsidR="00B8515B" w:rsidRPr="00B00D2E" w:rsidRDefault="00B8515B" w:rsidP="009561AD">
      <w:pPr>
        <w:spacing w:after="0" w:line="240" w:lineRule="auto"/>
        <w:rPr>
          <w:rFonts w:ascii="Verdana" w:hAnsi="Verdana" w:cs="Arial"/>
          <w:sz w:val="20"/>
        </w:rPr>
      </w:pPr>
    </w:p>
    <w:p w:rsidR="00557FF6" w:rsidRPr="00B00D2E" w:rsidRDefault="00557FF6" w:rsidP="009561AD">
      <w:pPr>
        <w:spacing w:after="0" w:line="240" w:lineRule="auto"/>
        <w:ind w:left="320"/>
        <w:rPr>
          <w:rFonts w:ascii="Verdana" w:hAnsi="Verdana" w:cs="Arial"/>
          <w:sz w:val="20"/>
          <w:u w:val="single"/>
        </w:rPr>
      </w:pPr>
      <w:r w:rsidRPr="00B00D2E">
        <w:rPr>
          <w:rFonts w:ascii="Verdana" w:hAnsi="Verdana" w:cs="Arial"/>
          <w:sz w:val="20"/>
          <w:u w:val="single"/>
        </w:rPr>
        <w:t>Za výkon zimní údržby zodpovídá:</w:t>
      </w:r>
    </w:p>
    <w:p w:rsidR="00557FF6" w:rsidRPr="00B00D2E" w:rsidRDefault="00557FF6" w:rsidP="009561AD">
      <w:pPr>
        <w:numPr>
          <w:ilvl w:val="0"/>
          <w:numId w:val="3"/>
        </w:numPr>
        <w:tabs>
          <w:tab w:val="left" w:pos="760"/>
        </w:tabs>
        <w:spacing w:after="0" w:line="240" w:lineRule="auto"/>
        <w:ind w:left="760" w:hanging="360"/>
        <w:rPr>
          <w:rFonts w:ascii="Verdana" w:hAnsi="Verdana" w:cs="Arial"/>
          <w:sz w:val="20"/>
        </w:rPr>
      </w:pPr>
      <w:r w:rsidRPr="00B00D2E">
        <w:rPr>
          <w:rFonts w:ascii="Verdana" w:hAnsi="Verdana" w:cs="Arial"/>
          <w:sz w:val="20"/>
        </w:rPr>
        <w:t>na spravovaném území</w:t>
      </w:r>
      <w:r w:rsidR="00982E3B" w:rsidRPr="00B00D2E">
        <w:rPr>
          <w:rFonts w:ascii="Verdana" w:hAnsi="Verdana" w:cs="Arial"/>
          <w:sz w:val="20"/>
        </w:rPr>
        <w:t>, které je specifikováno seznamem místních k</w:t>
      </w:r>
      <w:r w:rsidR="00704E43" w:rsidRPr="00B00D2E">
        <w:rPr>
          <w:rFonts w:ascii="Verdana" w:hAnsi="Verdana" w:cs="Arial"/>
          <w:sz w:val="20"/>
        </w:rPr>
        <w:t>omunikací k údržbě v kapitole 2 a 3 t</w:t>
      </w:r>
      <w:r w:rsidR="00982E3B" w:rsidRPr="00B00D2E">
        <w:rPr>
          <w:rFonts w:ascii="Verdana" w:hAnsi="Verdana" w:cs="Arial"/>
          <w:sz w:val="20"/>
        </w:rPr>
        <w:t>ohoto plánu zimní údržby</w:t>
      </w:r>
      <w:r w:rsidRPr="00B00D2E">
        <w:rPr>
          <w:rFonts w:ascii="Verdana" w:hAnsi="Verdana" w:cs="Arial"/>
          <w:sz w:val="20"/>
        </w:rPr>
        <w:t xml:space="preserve">: </w:t>
      </w:r>
    </w:p>
    <w:p w:rsidR="00557FF6" w:rsidRPr="00B00D2E" w:rsidRDefault="00557FF6" w:rsidP="009561AD">
      <w:pPr>
        <w:tabs>
          <w:tab w:val="left" w:pos="760"/>
        </w:tabs>
        <w:spacing w:after="0" w:line="240" w:lineRule="auto"/>
        <w:ind w:left="760"/>
        <w:rPr>
          <w:rFonts w:ascii="Verdana" w:hAnsi="Verdana"/>
          <w:b/>
        </w:rPr>
      </w:pPr>
      <w:r w:rsidRPr="00B00D2E">
        <w:rPr>
          <w:rFonts w:ascii="Verdana" w:hAnsi="Verdana" w:cs="Arial"/>
          <w:b/>
          <w:sz w:val="20"/>
        </w:rPr>
        <w:t xml:space="preserve">Společnost </w:t>
      </w:r>
      <w:r w:rsidR="00982E3B" w:rsidRPr="00B00D2E">
        <w:rPr>
          <w:rFonts w:ascii="Verdana" w:hAnsi="Verdana" w:cs="Arial"/>
          <w:b/>
          <w:sz w:val="20"/>
        </w:rPr>
        <w:t>Marius Pedersen a.s., Provozovna Ciboušov 184, Klášterec nad Ohří</w:t>
      </w:r>
    </w:p>
    <w:p w:rsidR="00557FF6" w:rsidRPr="00B00D2E" w:rsidRDefault="00557FF6" w:rsidP="009561AD">
      <w:pPr>
        <w:spacing w:after="0" w:line="240" w:lineRule="auto"/>
        <w:rPr>
          <w:rFonts w:ascii="Verdana" w:hAnsi="Verdana" w:cs="Tahoma"/>
          <w:sz w:val="16"/>
        </w:rPr>
      </w:pPr>
    </w:p>
    <w:p w:rsidR="005E6F1E" w:rsidRPr="00B00D2E" w:rsidRDefault="005E6F1E" w:rsidP="009561AD">
      <w:pPr>
        <w:spacing w:after="0" w:line="240" w:lineRule="auto"/>
        <w:rPr>
          <w:rFonts w:ascii="Verdana" w:hAnsi="Verdana" w:cs="Tahoma"/>
          <w:sz w:val="16"/>
        </w:rPr>
      </w:pPr>
    </w:p>
    <w:p w:rsidR="00557FF6" w:rsidRPr="00B00D2E" w:rsidRDefault="00557FF6" w:rsidP="009561AD">
      <w:pPr>
        <w:keepNext/>
        <w:spacing w:after="0" w:line="240" w:lineRule="auto"/>
        <w:jc w:val="center"/>
        <w:rPr>
          <w:rFonts w:ascii="Verdana" w:hAnsi="Verdana" w:cs="Arial Black"/>
          <w:b/>
          <w:i/>
          <w:sz w:val="24"/>
        </w:rPr>
      </w:pPr>
      <w:r w:rsidRPr="00B00D2E">
        <w:rPr>
          <w:rFonts w:ascii="Verdana" w:hAnsi="Verdana" w:cs="Arial Black"/>
          <w:b/>
          <w:i/>
          <w:sz w:val="24"/>
        </w:rPr>
        <w:t xml:space="preserve">2. Seznam ulic zařazených do zimní údržby </w:t>
      </w:r>
    </w:p>
    <w:p w:rsidR="00B668D6" w:rsidRPr="00B00D2E" w:rsidRDefault="00B668D6" w:rsidP="009561AD">
      <w:pPr>
        <w:keepNext/>
        <w:spacing w:after="0" w:line="240" w:lineRule="auto"/>
        <w:jc w:val="center"/>
        <w:rPr>
          <w:rFonts w:ascii="Verdana" w:hAnsi="Verdana" w:cs="Arial Black"/>
          <w:b/>
          <w:i/>
          <w:sz w:val="24"/>
        </w:rPr>
      </w:pPr>
    </w:p>
    <w:tbl>
      <w:tblPr>
        <w:tblW w:w="11167" w:type="dxa"/>
        <w:tblInd w:w="55" w:type="dxa"/>
        <w:tblCellMar>
          <w:left w:w="70" w:type="dxa"/>
          <w:right w:w="70" w:type="dxa"/>
        </w:tblCellMar>
        <w:tblLook w:val="04A0" w:firstRow="1" w:lastRow="0" w:firstColumn="1" w:lastColumn="0" w:noHBand="0" w:noVBand="1"/>
      </w:tblPr>
      <w:tblGrid>
        <w:gridCol w:w="1537"/>
        <w:gridCol w:w="2126"/>
        <w:gridCol w:w="888"/>
        <w:gridCol w:w="2161"/>
        <w:gridCol w:w="2552"/>
        <w:gridCol w:w="1040"/>
        <w:gridCol w:w="863"/>
      </w:tblGrid>
      <w:tr w:rsidR="00D97DEB" w:rsidRPr="00B00D2E" w:rsidTr="009561AD">
        <w:trPr>
          <w:gridAfter w:val="1"/>
          <w:wAfter w:w="863" w:type="dxa"/>
          <w:trHeight w:val="330"/>
        </w:trPr>
        <w:tc>
          <w:tcPr>
            <w:tcW w:w="153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668D6" w:rsidRPr="00B00D2E" w:rsidRDefault="00B668D6" w:rsidP="009561AD">
            <w:pPr>
              <w:spacing w:after="0" w:line="240" w:lineRule="auto"/>
              <w:jc w:val="center"/>
              <w:rPr>
                <w:rFonts w:ascii="Verdana" w:hAnsi="Verdana" w:cs="Arial"/>
                <w:b/>
                <w:bCs/>
                <w:sz w:val="20"/>
                <w:szCs w:val="20"/>
              </w:rPr>
            </w:pPr>
            <w:r w:rsidRPr="00B00D2E">
              <w:rPr>
                <w:rFonts w:ascii="Verdana" w:hAnsi="Verdana" w:cs="Arial"/>
                <w:b/>
                <w:bCs/>
                <w:sz w:val="20"/>
                <w:szCs w:val="20"/>
              </w:rPr>
              <w:t>Pořadí důležitosti</w:t>
            </w:r>
          </w:p>
        </w:tc>
        <w:tc>
          <w:tcPr>
            <w:tcW w:w="2126" w:type="dxa"/>
            <w:vMerge w:val="restart"/>
            <w:tcBorders>
              <w:top w:val="single" w:sz="8" w:space="0" w:color="auto"/>
              <w:left w:val="single" w:sz="8" w:space="0" w:color="auto"/>
              <w:bottom w:val="single" w:sz="8" w:space="0" w:color="000000"/>
              <w:right w:val="nil"/>
            </w:tcBorders>
            <w:shd w:val="clear" w:color="auto" w:fill="auto"/>
            <w:vAlign w:val="center"/>
            <w:hideMark/>
          </w:tcPr>
          <w:p w:rsidR="00B668D6" w:rsidRPr="00B00D2E" w:rsidRDefault="00B668D6" w:rsidP="009561AD">
            <w:pPr>
              <w:spacing w:after="0" w:line="240" w:lineRule="auto"/>
              <w:jc w:val="center"/>
              <w:rPr>
                <w:rFonts w:ascii="Verdana" w:hAnsi="Verdana" w:cs="Arial"/>
                <w:b/>
                <w:bCs/>
                <w:sz w:val="20"/>
                <w:szCs w:val="20"/>
              </w:rPr>
            </w:pPr>
            <w:r w:rsidRPr="00B00D2E">
              <w:rPr>
                <w:rFonts w:ascii="Verdana" w:hAnsi="Verdana" w:cs="Arial"/>
                <w:b/>
                <w:bCs/>
                <w:sz w:val="20"/>
                <w:szCs w:val="20"/>
              </w:rPr>
              <w:t>Komunikace</w:t>
            </w:r>
          </w:p>
        </w:tc>
        <w:tc>
          <w:tcPr>
            <w:tcW w:w="8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668D6" w:rsidRPr="00B00D2E" w:rsidRDefault="00B668D6" w:rsidP="009561AD">
            <w:pPr>
              <w:spacing w:after="0" w:line="240" w:lineRule="auto"/>
              <w:jc w:val="center"/>
              <w:rPr>
                <w:rFonts w:ascii="Verdana" w:hAnsi="Verdana" w:cs="Arial"/>
                <w:b/>
                <w:bCs/>
                <w:sz w:val="20"/>
                <w:szCs w:val="20"/>
              </w:rPr>
            </w:pPr>
            <w:r w:rsidRPr="00B00D2E">
              <w:rPr>
                <w:rFonts w:ascii="Verdana" w:hAnsi="Verdana" w:cs="Arial"/>
                <w:b/>
                <w:bCs/>
                <w:sz w:val="20"/>
                <w:szCs w:val="20"/>
              </w:rPr>
              <w:t>m</w:t>
            </w:r>
          </w:p>
        </w:tc>
        <w:tc>
          <w:tcPr>
            <w:tcW w:w="471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668D6" w:rsidRPr="00B00D2E" w:rsidRDefault="00B668D6" w:rsidP="009561AD">
            <w:pPr>
              <w:spacing w:after="0" w:line="240" w:lineRule="auto"/>
              <w:jc w:val="center"/>
              <w:rPr>
                <w:rFonts w:ascii="Verdana" w:hAnsi="Verdana" w:cs="Arial"/>
                <w:b/>
                <w:bCs/>
                <w:sz w:val="20"/>
                <w:szCs w:val="20"/>
              </w:rPr>
            </w:pPr>
            <w:r w:rsidRPr="00B00D2E">
              <w:rPr>
                <w:rFonts w:ascii="Verdana" w:hAnsi="Verdana" w:cs="Arial"/>
                <w:b/>
                <w:bCs/>
                <w:sz w:val="20"/>
                <w:szCs w:val="20"/>
              </w:rPr>
              <w:t>Chodník</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668D6" w:rsidRPr="00B00D2E" w:rsidRDefault="00B668D6" w:rsidP="009561AD">
            <w:pPr>
              <w:spacing w:after="0" w:line="240" w:lineRule="auto"/>
              <w:jc w:val="center"/>
              <w:rPr>
                <w:rFonts w:ascii="Verdana" w:hAnsi="Verdana" w:cs="Arial"/>
                <w:b/>
                <w:bCs/>
                <w:sz w:val="20"/>
                <w:szCs w:val="20"/>
              </w:rPr>
            </w:pPr>
            <w:r w:rsidRPr="00B00D2E">
              <w:rPr>
                <w:rFonts w:ascii="Verdana" w:hAnsi="Verdana" w:cs="Arial"/>
                <w:b/>
                <w:bCs/>
                <w:sz w:val="20"/>
                <w:szCs w:val="20"/>
              </w:rPr>
              <w:t>m</w:t>
            </w:r>
          </w:p>
        </w:tc>
      </w:tr>
      <w:tr w:rsidR="00D97DEB" w:rsidRPr="00B00D2E" w:rsidTr="009561AD">
        <w:trPr>
          <w:gridAfter w:val="1"/>
          <w:wAfter w:w="863" w:type="dxa"/>
          <w:trHeight w:val="276"/>
        </w:trPr>
        <w:tc>
          <w:tcPr>
            <w:tcW w:w="1537" w:type="dxa"/>
            <w:vMerge/>
            <w:tcBorders>
              <w:top w:val="single" w:sz="8" w:space="0" w:color="auto"/>
              <w:left w:val="single" w:sz="8" w:space="0" w:color="auto"/>
              <w:bottom w:val="nil"/>
              <w:right w:val="single" w:sz="8" w:space="0" w:color="auto"/>
            </w:tcBorders>
            <w:shd w:val="clear" w:color="auto" w:fill="auto"/>
            <w:vAlign w:val="center"/>
            <w:hideMark/>
          </w:tcPr>
          <w:p w:rsidR="00B668D6" w:rsidRPr="00B00D2E" w:rsidRDefault="00B668D6" w:rsidP="009561AD">
            <w:pPr>
              <w:spacing w:after="0" w:line="240" w:lineRule="auto"/>
              <w:rPr>
                <w:rFonts w:ascii="Verdana" w:hAnsi="Verdana" w:cs="Arial"/>
                <w:b/>
                <w:bCs/>
                <w:sz w:val="20"/>
                <w:szCs w:val="20"/>
              </w:rPr>
            </w:pPr>
          </w:p>
        </w:tc>
        <w:tc>
          <w:tcPr>
            <w:tcW w:w="2126" w:type="dxa"/>
            <w:vMerge/>
            <w:tcBorders>
              <w:top w:val="single" w:sz="8" w:space="0" w:color="auto"/>
              <w:left w:val="single" w:sz="8" w:space="0" w:color="auto"/>
              <w:bottom w:val="single" w:sz="8" w:space="0" w:color="000000"/>
              <w:right w:val="nil"/>
            </w:tcBorders>
            <w:shd w:val="clear" w:color="auto" w:fill="auto"/>
            <w:vAlign w:val="center"/>
            <w:hideMark/>
          </w:tcPr>
          <w:p w:rsidR="00B668D6" w:rsidRPr="00B00D2E" w:rsidRDefault="00B668D6" w:rsidP="009561AD">
            <w:pPr>
              <w:spacing w:after="0" w:line="240" w:lineRule="auto"/>
              <w:rPr>
                <w:rFonts w:ascii="Verdana" w:hAnsi="Verdana" w:cs="Arial"/>
                <w:b/>
                <w:bCs/>
                <w:sz w:val="20"/>
                <w:szCs w:val="20"/>
              </w:rPr>
            </w:pPr>
          </w:p>
        </w:tc>
        <w:tc>
          <w:tcPr>
            <w:tcW w:w="88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68D6" w:rsidRPr="00B00D2E" w:rsidRDefault="00B668D6" w:rsidP="009561AD">
            <w:pPr>
              <w:spacing w:after="0" w:line="240" w:lineRule="auto"/>
              <w:rPr>
                <w:rFonts w:ascii="Verdana" w:hAnsi="Verdana" w:cs="Arial"/>
                <w:b/>
                <w:bCs/>
                <w:sz w:val="20"/>
                <w:szCs w:val="20"/>
              </w:rPr>
            </w:pPr>
          </w:p>
        </w:tc>
        <w:tc>
          <w:tcPr>
            <w:tcW w:w="471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B668D6" w:rsidRPr="00B00D2E" w:rsidRDefault="00B668D6" w:rsidP="009561AD">
            <w:pPr>
              <w:spacing w:after="0" w:line="240" w:lineRule="auto"/>
              <w:rPr>
                <w:rFonts w:ascii="Verdana" w:hAnsi="Verdana" w:cs="Arial"/>
                <w:b/>
                <w:bCs/>
                <w:sz w:val="20"/>
                <w:szCs w:val="20"/>
              </w:rPr>
            </w:pPr>
          </w:p>
        </w:tc>
        <w:tc>
          <w:tcPr>
            <w:tcW w:w="10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668D6" w:rsidRPr="00B00D2E" w:rsidRDefault="00B668D6" w:rsidP="009561AD">
            <w:pPr>
              <w:spacing w:after="0" w:line="240" w:lineRule="auto"/>
              <w:rPr>
                <w:rFonts w:ascii="Verdana" w:hAnsi="Verdana" w:cs="Arial"/>
                <w:b/>
                <w:bCs/>
                <w:sz w:val="20"/>
                <w:szCs w:val="20"/>
              </w:rPr>
            </w:pPr>
          </w:p>
        </w:tc>
      </w:tr>
      <w:tr w:rsidR="00D97DEB" w:rsidRPr="00B00D2E" w:rsidTr="009561AD">
        <w:trPr>
          <w:gridAfter w:val="1"/>
          <w:wAfter w:w="863" w:type="dxa"/>
          <w:trHeight w:val="288"/>
        </w:trPr>
        <w:tc>
          <w:tcPr>
            <w:tcW w:w="1537" w:type="dxa"/>
            <w:vMerge w:val="restart"/>
            <w:tcBorders>
              <w:top w:val="single" w:sz="8" w:space="0" w:color="auto"/>
              <w:left w:val="single" w:sz="8" w:space="0" w:color="auto"/>
              <w:bottom w:val="nil"/>
              <w:right w:val="single" w:sz="8" w:space="0" w:color="auto"/>
            </w:tcBorders>
            <w:shd w:val="clear" w:color="auto" w:fill="auto"/>
            <w:vAlign w:val="bottom"/>
            <w:hideMark/>
          </w:tcPr>
          <w:p w:rsidR="00B668D6" w:rsidRPr="00B00D2E" w:rsidRDefault="00B668D6" w:rsidP="009561AD">
            <w:pPr>
              <w:spacing w:after="0" w:line="240" w:lineRule="auto"/>
              <w:rPr>
                <w:rFonts w:ascii="Verdana" w:hAnsi="Verdana" w:cs="Arial"/>
                <w:b/>
                <w:bCs/>
              </w:rPr>
            </w:pPr>
            <w:r w:rsidRPr="00B00D2E">
              <w:rPr>
                <w:rFonts w:ascii="Verdana" w:hAnsi="Verdana" w:cs="Arial"/>
                <w:b/>
                <w:bCs/>
              </w:rPr>
              <w:t xml:space="preserve">I. Pořadí zajištění sjízdnosti zmírněním následků počasí do 4 hodin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17.</w:t>
            </w:r>
            <w:r w:rsidR="00704E43" w:rsidRPr="00B00D2E">
              <w:rPr>
                <w:rFonts w:ascii="Verdana" w:hAnsi="Verdana" w:cs="Arial"/>
                <w:sz w:val="20"/>
                <w:szCs w:val="20"/>
              </w:rPr>
              <w:t xml:space="preserve"> </w:t>
            </w:r>
            <w:r w:rsidRPr="00B00D2E">
              <w:rPr>
                <w:rFonts w:ascii="Verdana" w:hAnsi="Verdana" w:cs="Arial"/>
                <w:sz w:val="20"/>
                <w:szCs w:val="20"/>
              </w:rPr>
              <w:t>listopadu</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D97DEB" w:rsidP="009561AD">
            <w:pPr>
              <w:spacing w:after="0" w:line="240" w:lineRule="auto"/>
              <w:jc w:val="center"/>
              <w:rPr>
                <w:rFonts w:ascii="Verdana" w:hAnsi="Verdana" w:cs="Arial"/>
                <w:sz w:val="20"/>
                <w:szCs w:val="20"/>
              </w:rPr>
            </w:pPr>
            <w:r w:rsidRPr="00B00D2E">
              <w:rPr>
                <w:rFonts w:ascii="Verdana" w:hAnsi="Verdana" w:cs="Arial"/>
                <w:sz w:val="20"/>
                <w:szCs w:val="20"/>
              </w:rPr>
              <w:t>858</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17.</w:t>
            </w:r>
            <w:r w:rsidR="00704E43" w:rsidRPr="00B00D2E">
              <w:rPr>
                <w:rFonts w:ascii="Verdana" w:hAnsi="Verdana" w:cs="Arial"/>
                <w:sz w:val="20"/>
                <w:szCs w:val="20"/>
              </w:rPr>
              <w:t xml:space="preserve"> </w:t>
            </w:r>
            <w:r w:rsidRPr="00B00D2E">
              <w:rPr>
                <w:rFonts w:ascii="Verdana" w:hAnsi="Verdana" w:cs="Arial"/>
                <w:sz w:val="20"/>
                <w:szCs w:val="20"/>
              </w:rPr>
              <w:t>listopadu</w:t>
            </w:r>
          </w:p>
        </w:tc>
        <w:tc>
          <w:tcPr>
            <w:tcW w:w="2552" w:type="dxa"/>
            <w:tcBorders>
              <w:top w:val="nil"/>
              <w:left w:val="nil"/>
              <w:bottom w:val="single" w:sz="8" w:space="0" w:color="auto"/>
              <w:right w:val="nil"/>
            </w:tcBorders>
            <w:shd w:val="clear" w:color="auto" w:fill="auto"/>
            <w:vAlign w:val="bottom"/>
            <w:hideMark/>
          </w:tcPr>
          <w:p w:rsidR="00B668D6" w:rsidRPr="00B00D2E" w:rsidRDefault="00704E43" w:rsidP="009561AD">
            <w:pPr>
              <w:spacing w:after="0" w:line="240" w:lineRule="auto"/>
              <w:rPr>
                <w:rFonts w:ascii="Verdana" w:hAnsi="Verdana" w:cs="Arial"/>
                <w:sz w:val="20"/>
                <w:szCs w:val="20"/>
              </w:rPr>
            </w:pPr>
            <w:r w:rsidRPr="00B00D2E">
              <w:rPr>
                <w:rFonts w:ascii="Verdana" w:hAnsi="Verdana" w:cs="Arial"/>
                <w:sz w:val="20"/>
                <w:szCs w:val="20"/>
              </w:rPr>
              <w:t>p</w:t>
            </w:r>
            <w:r w:rsidR="00B668D6" w:rsidRPr="00B00D2E">
              <w:rPr>
                <w:rFonts w:ascii="Verdana" w:hAnsi="Verdana" w:cs="Arial"/>
                <w:sz w:val="20"/>
                <w:szCs w:val="20"/>
              </w:rPr>
              <w:t>řilehlý hlavní</w:t>
            </w:r>
            <w:r w:rsidRPr="00B00D2E">
              <w:rPr>
                <w:rFonts w:ascii="Verdana" w:hAnsi="Verdana" w:cs="Arial"/>
                <w:sz w:val="20"/>
                <w:szCs w:val="20"/>
              </w:rPr>
              <w:t>,</w:t>
            </w:r>
            <w:r w:rsidR="00B668D6" w:rsidRPr="00B00D2E">
              <w:rPr>
                <w:rFonts w:ascii="Verdana" w:hAnsi="Verdana" w:cs="Arial"/>
                <w:sz w:val="20"/>
                <w:szCs w:val="20"/>
              </w:rPr>
              <w:t xml:space="preserve"> obě strany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1700</w:t>
            </w:r>
          </w:p>
        </w:tc>
      </w:tr>
      <w:tr w:rsidR="00D97DEB" w:rsidRPr="00B00D2E" w:rsidTr="009561AD">
        <w:trPr>
          <w:gridAfter w:val="1"/>
          <w:wAfter w:w="863" w:type="dxa"/>
          <w:trHeight w:val="288"/>
        </w:trPr>
        <w:tc>
          <w:tcPr>
            <w:tcW w:w="1537" w:type="dxa"/>
            <w:vMerge/>
            <w:tcBorders>
              <w:top w:val="single" w:sz="8" w:space="0" w:color="auto"/>
              <w:left w:val="single" w:sz="8" w:space="0" w:color="auto"/>
              <w:bottom w:val="nil"/>
              <w:right w:val="single" w:sz="8" w:space="0" w:color="auto"/>
            </w:tcBorders>
            <w:shd w:val="clear" w:color="auto" w:fill="auto"/>
            <w:vAlign w:val="center"/>
            <w:hideMark/>
          </w:tcPr>
          <w:p w:rsidR="00B668D6" w:rsidRPr="00B00D2E" w:rsidRDefault="00B668D6" w:rsidP="009561AD">
            <w:pPr>
              <w:spacing w:after="0" w:line="240" w:lineRule="auto"/>
              <w:rPr>
                <w:rFonts w:ascii="Verdana" w:hAnsi="Verdana" w:cs="Arial"/>
                <w:b/>
                <w:bCs/>
              </w:rPr>
            </w:pP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autobusové nádraží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520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autobusové nádraží</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kolem cukrárny a nástupiště</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320</w:t>
            </w:r>
          </w:p>
        </w:tc>
      </w:tr>
      <w:tr w:rsidR="00D97DEB" w:rsidRPr="00B00D2E" w:rsidTr="009561AD">
        <w:trPr>
          <w:gridAfter w:val="1"/>
          <w:wAfter w:w="863" w:type="dxa"/>
          <w:trHeight w:val="288"/>
        </w:trPr>
        <w:tc>
          <w:tcPr>
            <w:tcW w:w="1537" w:type="dxa"/>
            <w:vMerge/>
            <w:tcBorders>
              <w:top w:val="single" w:sz="8" w:space="0" w:color="auto"/>
              <w:left w:val="single" w:sz="8" w:space="0" w:color="auto"/>
              <w:bottom w:val="nil"/>
              <w:right w:val="single" w:sz="8" w:space="0" w:color="auto"/>
            </w:tcBorders>
            <w:shd w:val="clear" w:color="auto" w:fill="auto"/>
            <w:vAlign w:val="center"/>
            <w:hideMark/>
          </w:tcPr>
          <w:p w:rsidR="00B668D6" w:rsidRPr="00B00D2E" w:rsidRDefault="00B668D6" w:rsidP="009561AD">
            <w:pPr>
              <w:spacing w:after="0" w:line="240" w:lineRule="auto"/>
              <w:rPr>
                <w:rFonts w:ascii="Verdana" w:hAnsi="Verdana" w:cs="Arial"/>
                <w:b/>
                <w:bCs/>
              </w:rPr>
            </w:pP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Budovatelská</w:t>
            </w:r>
            <w:r w:rsidR="00704E43" w:rsidRPr="00B00D2E">
              <w:rPr>
                <w:rFonts w:ascii="Verdana" w:hAnsi="Verdana" w:cs="Arial"/>
                <w:sz w:val="20"/>
                <w:szCs w:val="20"/>
              </w:rPr>
              <w:t xml:space="preserve"> </w:t>
            </w:r>
            <w:r w:rsidRPr="00B00D2E">
              <w:rPr>
                <w:rFonts w:ascii="Verdana" w:hAnsi="Verdana" w:cs="Arial"/>
                <w:sz w:val="20"/>
                <w:szCs w:val="20"/>
              </w:rPr>
              <w:t>-</w:t>
            </w:r>
            <w:r w:rsidR="00704E43" w:rsidRPr="00B00D2E">
              <w:rPr>
                <w:rFonts w:ascii="Verdana" w:hAnsi="Verdana" w:cs="Arial"/>
                <w:sz w:val="20"/>
                <w:szCs w:val="20"/>
              </w:rPr>
              <w:t xml:space="preserve"> </w:t>
            </w:r>
            <w:r w:rsidRPr="00B00D2E">
              <w:rPr>
                <w:rFonts w:ascii="Verdana" w:hAnsi="Verdana" w:cs="Arial"/>
                <w:sz w:val="20"/>
                <w:szCs w:val="20"/>
              </w:rPr>
              <w:t>část</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200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Budovatelská</w:t>
            </w:r>
            <w:r w:rsidR="00704E43" w:rsidRPr="00B00D2E">
              <w:rPr>
                <w:rFonts w:ascii="Verdana" w:hAnsi="Verdana" w:cs="Arial"/>
                <w:sz w:val="20"/>
                <w:szCs w:val="20"/>
              </w:rPr>
              <w:t xml:space="preserve"> </w:t>
            </w:r>
            <w:r w:rsidRPr="00B00D2E">
              <w:rPr>
                <w:rFonts w:ascii="Verdana" w:hAnsi="Verdana" w:cs="Arial"/>
                <w:sz w:val="20"/>
                <w:szCs w:val="20"/>
              </w:rPr>
              <w:t>-</w:t>
            </w:r>
            <w:r w:rsidR="00704E43" w:rsidRPr="00B00D2E">
              <w:rPr>
                <w:rFonts w:ascii="Verdana" w:hAnsi="Verdana" w:cs="Arial"/>
                <w:sz w:val="20"/>
                <w:szCs w:val="20"/>
              </w:rPr>
              <w:t xml:space="preserve"> </w:t>
            </w:r>
            <w:r w:rsidRPr="00B00D2E">
              <w:rPr>
                <w:rFonts w:ascii="Verdana" w:hAnsi="Verdana" w:cs="Arial"/>
                <w:sz w:val="20"/>
                <w:szCs w:val="20"/>
              </w:rPr>
              <w:t>část</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od Sadové ke Školní vpravo</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120</w:t>
            </w:r>
          </w:p>
        </w:tc>
      </w:tr>
      <w:tr w:rsidR="00D97DEB" w:rsidRPr="00B00D2E" w:rsidTr="009561AD">
        <w:trPr>
          <w:gridAfter w:val="1"/>
          <w:wAfter w:w="863" w:type="dxa"/>
          <w:trHeight w:val="288"/>
        </w:trPr>
        <w:tc>
          <w:tcPr>
            <w:tcW w:w="1537" w:type="dxa"/>
            <w:vMerge/>
            <w:tcBorders>
              <w:top w:val="single" w:sz="8" w:space="0" w:color="auto"/>
              <w:left w:val="single" w:sz="8" w:space="0" w:color="auto"/>
              <w:bottom w:val="nil"/>
              <w:right w:val="single" w:sz="8" w:space="0" w:color="auto"/>
            </w:tcBorders>
            <w:shd w:val="clear" w:color="auto" w:fill="auto"/>
            <w:vAlign w:val="center"/>
            <w:hideMark/>
          </w:tcPr>
          <w:p w:rsidR="00B668D6" w:rsidRPr="00B00D2E" w:rsidRDefault="00B668D6" w:rsidP="009561AD">
            <w:pPr>
              <w:spacing w:after="0" w:line="240" w:lineRule="auto"/>
              <w:rPr>
                <w:rFonts w:ascii="Verdana" w:hAnsi="Verdana" w:cs="Arial"/>
                <w:b/>
                <w:bCs/>
              </w:rPr>
            </w:pP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Dlouhá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456</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Dlouhá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Přilehlý před 669 – 530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296</w:t>
            </w:r>
          </w:p>
        </w:tc>
      </w:tr>
      <w:tr w:rsidR="00D97DEB" w:rsidRPr="00B00D2E" w:rsidTr="009561AD">
        <w:trPr>
          <w:gridAfter w:val="1"/>
          <w:wAfter w:w="863" w:type="dxa"/>
          <w:trHeight w:val="564"/>
        </w:trPr>
        <w:tc>
          <w:tcPr>
            <w:tcW w:w="1537" w:type="dxa"/>
            <w:vMerge/>
            <w:tcBorders>
              <w:top w:val="single" w:sz="8" w:space="0" w:color="auto"/>
              <w:left w:val="single" w:sz="8" w:space="0" w:color="auto"/>
              <w:bottom w:val="nil"/>
              <w:right w:val="single" w:sz="8" w:space="0" w:color="auto"/>
            </w:tcBorders>
            <w:shd w:val="clear" w:color="auto" w:fill="auto"/>
            <w:vAlign w:val="center"/>
            <w:hideMark/>
          </w:tcPr>
          <w:p w:rsidR="00B668D6" w:rsidRPr="00B00D2E" w:rsidRDefault="00B668D6" w:rsidP="009561AD">
            <w:pPr>
              <w:spacing w:after="0" w:line="240" w:lineRule="auto"/>
              <w:rPr>
                <w:rFonts w:ascii="Verdana" w:hAnsi="Verdana" w:cs="Arial"/>
                <w:b/>
                <w:bCs/>
              </w:rPr>
            </w:pP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Chomutovská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885</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Chomutovská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od světelné až na náměstí, strana kolem gymnázia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1030</w:t>
            </w:r>
          </w:p>
        </w:tc>
      </w:tr>
      <w:tr w:rsidR="00D97DEB" w:rsidRPr="00B00D2E" w:rsidTr="009561AD">
        <w:trPr>
          <w:gridAfter w:val="1"/>
          <w:wAfter w:w="863" w:type="dxa"/>
          <w:trHeight w:val="288"/>
        </w:trPr>
        <w:tc>
          <w:tcPr>
            <w:tcW w:w="1537" w:type="dxa"/>
            <w:tcBorders>
              <w:top w:val="nil"/>
              <w:left w:val="single" w:sz="8" w:space="0" w:color="auto"/>
              <w:bottom w:val="nil"/>
              <w:right w:val="single" w:sz="8" w:space="0" w:color="auto"/>
            </w:tcBorders>
            <w:shd w:val="clear" w:color="auto" w:fill="auto"/>
            <w:vAlign w:val="bottom"/>
            <w:hideMark/>
          </w:tcPr>
          <w:p w:rsidR="00B668D6" w:rsidRPr="00B00D2E" w:rsidRDefault="00B668D6" w:rsidP="009561AD">
            <w:pPr>
              <w:spacing w:after="0" w:line="240" w:lineRule="auto"/>
              <w:rPr>
                <w:rFonts w:ascii="Verdana" w:hAnsi="Verdana" w:cs="Arial"/>
                <w:b/>
                <w:bCs/>
                <w:sz w:val="20"/>
                <w:szCs w:val="20"/>
              </w:rPr>
            </w:pPr>
            <w:r w:rsidRPr="00B00D2E">
              <w:rPr>
                <w:rFonts w:ascii="Verdana" w:hAnsi="Verdana" w:cs="Arial"/>
                <w:b/>
                <w:bCs/>
                <w:sz w:val="20"/>
                <w:szCs w:val="20"/>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Karlovarská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541</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Karlovarská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od nám.</w:t>
            </w:r>
            <w:r w:rsidR="00704E43" w:rsidRPr="00B00D2E">
              <w:rPr>
                <w:rFonts w:ascii="Verdana" w:hAnsi="Verdana" w:cs="Arial"/>
                <w:sz w:val="20"/>
                <w:szCs w:val="20"/>
              </w:rPr>
              <w:t xml:space="preserve"> </w:t>
            </w:r>
            <w:r w:rsidRPr="00B00D2E">
              <w:rPr>
                <w:rFonts w:ascii="Verdana" w:hAnsi="Verdana" w:cs="Arial"/>
                <w:sz w:val="20"/>
                <w:szCs w:val="20"/>
              </w:rPr>
              <w:t>k Ruské vpravo</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216</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Královéhradecká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442</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Královéhradecká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přilehlý 419-430 a kolem zdrav.</w:t>
            </w:r>
            <w:r w:rsidR="00704E43" w:rsidRPr="00B00D2E">
              <w:rPr>
                <w:rFonts w:ascii="Verdana" w:hAnsi="Verdana" w:cs="Arial"/>
                <w:sz w:val="20"/>
                <w:szCs w:val="20"/>
              </w:rPr>
              <w:t xml:space="preserve"> </w:t>
            </w:r>
            <w:r w:rsidRPr="00B00D2E">
              <w:rPr>
                <w:rFonts w:ascii="Verdana" w:hAnsi="Verdana" w:cs="Arial"/>
                <w:sz w:val="20"/>
                <w:szCs w:val="20"/>
              </w:rPr>
              <w:t>střediska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520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Lidická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151</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Lidická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před 483-484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60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Nám.</w:t>
            </w:r>
            <w:r w:rsidR="00704E43" w:rsidRPr="00B00D2E">
              <w:rPr>
                <w:rFonts w:ascii="Verdana" w:hAnsi="Verdana" w:cs="Arial"/>
                <w:sz w:val="20"/>
                <w:szCs w:val="20"/>
              </w:rPr>
              <w:t xml:space="preserve"> </w:t>
            </w:r>
            <w:r w:rsidRPr="00B00D2E">
              <w:rPr>
                <w:rFonts w:ascii="Verdana" w:hAnsi="Verdana" w:cs="Arial"/>
                <w:sz w:val="20"/>
                <w:szCs w:val="20"/>
              </w:rPr>
              <w:t>Dr.</w:t>
            </w:r>
            <w:r w:rsidR="00704E43" w:rsidRPr="00B00D2E">
              <w:rPr>
                <w:rFonts w:ascii="Verdana" w:hAnsi="Verdana" w:cs="Arial"/>
                <w:sz w:val="20"/>
                <w:szCs w:val="20"/>
              </w:rPr>
              <w:t xml:space="preserve"> </w:t>
            </w:r>
            <w:r w:rsidRPr="00B00D2E">
              <w:rPr>
                <w:rFonts w:ascii="Verdana" w:hAnsi="Verdana" w:cs="Arial"/>
                <w:sz w:val="20"/>
                <w:szCs w:val="20"/>
              </w:rPr>
              <w:t>E. Beneše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220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Nám.</w:t>
            </w:r>
            <w:r w:rsidR="00704E43" w:rsidRPr="00B00D2E">
              <w:rPr>
                <w:rFonts w:ascii="Verdana" w:hAnsi="Verdana" w:cs="Arial"/>
                <w:sz w:val="20"/>
                <w:szCs w:val="20"/>
              </w:rPr>
              <w:t xml:space="preserve"> </w:t>
            </w:r>
            <w:r w:rsidRPr="00B00D2E">
              <w:rPr>
                <w:rFonts w:ascii="Verdana" w:hAnsi="Verdana" w:cs="Arial"/>
                <w:sz w:val="20"/>
                <w:szCs w:val="20"/>
              </w:rPr>
              <w:t>Dr.</w:t>
            </w:r>
            <w:r w:rsidR="00704E43" w:rsidRPr="00B00D2E">
              <w:rPr>
                <w:rFonts w:ascii="Verdana" w:hAnsi="Verdana" w:cs="Arial"/>
                <w:sz w:val="20"/>
                <w:szCs w:val="20"/>
              </w:rPr>
              <w:t xml:space="preserve"> </w:t>
            </w:r>
            <w:r w:rsidR="00C10C4D">
              <w:rPr>
                <w:rFonts w:ascii="Verdana" w:hAnsi="Verdana" w:cs="Arial"/>
                <w:sz w:val="20"/>
                <w:szCs w:val="20"/>
              </w:rPr>
              <w:t xml:space="preserve">E. </w:t>
            </w:r>
            <w:r w:rsidRPr="00B00D2E">
              <w:rPr>
                <w:rFonts w:ascii="Verdana" w:hAnsi="Verdana" w:cs="Arial"/>
                <w:sz w:val="20"/>
                <w:szCs w:val="20"/>
              </w:rPr>
              <w:t>Beneše</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220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Okružní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202</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Okružní</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přilehlý před 551-576</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200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Olšová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353</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Olšová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ke křiž. Školní vpravo</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350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Polní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282</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Polní</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přilehlý obě strany až k PČR</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685</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AE6474" w:rsidRDefault="00B668D6" w:rsidP="009561AD">
            <w:pPr>
              <w:spacing w:after="0" w:line="240" w:lineRule="auto"/>
              <w:rPr>
                <w:rFonts w:ascii="Verdana" w:hAnsi="Verdana" w:cs="Arial"/>
                <w:sz w:val="20"/>
                <w:szCs w:val="20"/>
              </w:rPr>
            </w:pPr>
            <w:r w:rsidRPr="00AE6474">
              <w:rPr>
                <w:rFonts w:ascii="Verdana" w:hAnsi="Verdana" w:cs="Arial"/>
                <w:sz w:val="20"/>
                <w:szCs w:val="20"/>
              </w:rPr>
              <w:t>Průmyslová zóna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AE6474" w:rsidRDefault="00922CAE" w:rsidP="009561AD">
            <w:pPr>
              <w:spacing w:after="0" w:line="240" w:lineRule="auto"/>
              <w:jc w:val="center"/>
              <w:rPr>
                <w:rFonts w:ascii="Verdana" w:hAnsi="Verdana" w:cs="Arial"/>
                <w:sz w:val="20"/>
                <w:szCs w:val="20"/>
              </w:rPr>
            </w:pPr>
            <w:r w:rsidRPr="00AE6474">
              <w:rPr>
                <w:rFonts w:ascii="Verdana" w:hAnsi="Verdana" w:cs="Arial"/>
                <w:sz w:val="20"/>
                <w:szCs w:val="20"/>
              </w:rPr>
              <w:t>2738</w:t>
            </w:r>
          </w:p>
        </w:tc>
        <w:tc>
          <w:tcPr>
            <w:tcW w:w="2161" w:type="dxa"/>
            <w:tcBorders>
              <w:top w:val="nil"/>
              <w:left w:val="nil"/>
              <w:bottom w:val="single" w:sz="8" w:space="0" w:color="auto"/>
              <w:right w:val="nil"/>
            </w:tcBorders>
            <w:shd w:val="clear" w:color="auto" w:fill="auto"/>
            <w:vAlign w:val="bottom"/>
            <w:hideMark/>
          </w:tcPr>
          <w:p w:rsidR="00B668D6" w:rsidRPr="00AE6474" w:rsidRDefault="00B668D6" w:rsidP="009561AD">
            <w:pPr>
              <w:spacing w:after="0" w:line="240" w:lineRule="auto"/>
              <w:rPr>
                <w:rFonts w:ascii="Verdana" w:hAnsi="Verdana" w:cs="Arial"/>
                <w:sz w:val="20"/>
                <w:szCs w:val="20"/>
              </w:rPr>
            </w:pPr>
            <w:r w:rsidRPr="00AE6474">
              <w:rPr>
                <w:rFonts w:ascii="Verdana" w:hAnsi="Verdana" w:cs="Arial"/>
                <w:sz w:val="20"/>
                <w:szCs w:val="20"/>
              </w:rPr>
              <w:t>Průmyslová zóna</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pouze zastávky BUS</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100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Příčná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107</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Příčná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obě strany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214</w:t>
            </w:r>
          </w:p>
        </w:tc>
      </w:tr>
      <w:tr w:rsidR="00D97DEB" w:rsidRPr="00B00D2E" w:rsidTr="009561AD">
        <w:trPr>
          <w:gridAfter w:val="1"/>
          <w:wAfter w:w="863" w:type="dxa"/>
          <w:trHeight w:val="564"/>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Sadová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442</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Sadová</w:t>
            </w:r>
          </w:p>
        </w:tc>
        <w:tc>
          <w:tcPr>
            <w:tcW w:w="2552" w:type="dxa"/>
            <w:tcBorders>
              <w:top w:val="nil"/>
              <w:left w:val="nil"/>
              <w:bottom w:val="single" w:sz="8" w:space="0" w:color="auto"/>
              <w:right w:val="nil"/>
            </w:tcBorders>
            <w:shd w:val="clear" w:color="auto" w:fill="auto"/>
            <w:vAlign w:val="bottom"/>
            <w:hideMark/>
          </w:tcPr>
          <w:p w:rsidR="00B668D6" w:rsidRPr="00B00D2E" w:rsidRDefault="00704E43" w:rsidP="009561AD">
            <w:pPr>
              <w:spacing w:after="0" w:line="240" w:lineRule="auto"/>
              <w:rPr>
                <w:rFonts w:ascii="Verdana" w:hAnsi="Verdana" w:cs="Arial"/>
                <w:sz w:val="20"/>
                <w:szCs w:val="20"/>
              </w:rPr>
            </w:pPr>
            <w:r w:rsidRPr="00B00D2E">
              <w:rPr>
                <w:rFonts w:ascii="Verdana" w:hAnsi="Verdana" w:cs="Arial"/>
                <w:sz w:val="20"/>
                <w:szCs w:val="20"/>
              </w:rPr>
              <w:t>o</w:t>
            </w:r>
            <w:r w:rsidR="00B668D6" w:rsidRPr="00B00D2E">
              <w:rPr>
                <w:rFonts w:ascii="Verdana" w:hAnsi="Verdana" w:cs="Arial"/>
                <w:sz w:val="20"/>
                <w:szCs w:val="20"/>
              </w:rPr>
              <w:t xml:space="preserve">d </w:t>
            </w:r>
            <w:r w:rsidR="00C10C4D">
              <w:rPr>
                <w:rFonts w:ascii="Verdana" w:hAnsi="Verdana" w:cs="Arial"/>
                <w:sz w:val="20"/>
                <w:szCs w:val="20"/>
              </w:rPr>
              <w:t xml:space="preserve">ul. U Potoka, </w:t>
            </w:r>
            <w:r w:rsidR="00B668D6" w:rsidRPr="00B00D2E">
              <w:rPr>
                <w:rFonts w:ascii="Verdana" w:hAnsi="Verdana" w:cs="Arial"/>
                <w:sz w:val="20"/>
                <w:szCs w:val="20"/>
              </w:rPr>
              <w:t>kolem zdravotního střediska – levý</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440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Školní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1066</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Školní</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přilehlý hlavní</w:t>
            </w:r>
            <w:r w:rsidR="00704E43" w:rsidRPr="00B00D2E">
              <w:rPr>
                <w:rFonts w:ascii="Verdana" w:hAnsi="Verdana" w:cs="Arial"/>
                <w:sz w:val="20"/>
                <w:szCs w:val="20"/>
              </w:rPr>
              <w:t>,</w:t>
            </w:r>
            <w:r w:rsidRPr="00B00D2E">
              <w:rPr>
                <w:rFonts w:ascii="Verdana" w:hAnsi="Verdana" w:cs="Arial"/>
                <w:sz w:val="20"/>
                <w:szCs w:val="20"/>
              </w:rPr>
              <w:t xml:space="preserve"> obě strany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1300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U Potoka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381</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U Potoka</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xml:space="preserve">přilehlý od I/13 vpravo, od </w:t>
            </w:r>
            <w:r w:rsidR="00C10C4D">
              <w:rPr>
                <w:rFonts w:ascii="Verdana" w:hAnsi="Verdana" w:cs="Arial"/>
                <w:sz w:val="20"/>
                <w:szCs w:val="20"/>
              </w:rPr>
              <w:t>ul. Sadové</w:t>
            </w:r>
            <w:r w:rsidRPr="00B00D2E">
              <w:rPr>
                <w:rFonts w:ascii="Verdana" w:hAnsi="Verdana" w:cs="Arial"/>
                <w:sz w:val="20"/>
                <w:szCs w:val="20"/>
              </w:rPr>
              <w:t xml:space="preserve"> vlevo</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190</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Útočiště</w:t>
            </w:r>
            <w:r w:rsidR="00704E43" w:rsidRPr="00B00D2E">
              <w:rPr>
                <w:rFonts w:ascii="Verdana" w:hAnsi="Verdana" w:cs="Arial"/>
                <w:sz w:val="20"/>
                <w:szCs w:val="20"/>
              </w:rPr>
              <w:t xml:space="preserve"> – </w:t>
            </w:r>
            <w:r w:rsidRPr="00B00D2E">
              <w:rPr>
                <w:rFonts w:ascii="Verdana" w:hAnsi="Verdana" w:cs="Arial"/>
                <w:sz w:val="20"/>
                <w:szCs w:val="20"/>
              </w:rPr>
              <w:t>kaplička</w:t>
            </w:r>
            <w:r w:rsidR="00704E43" w:rsidRPr="00B00D2E">
              <w:rPr>
                <w:rFonts w:ascii="Verdana" w:hAnsi="Verdana" w:cs="Arial"/>
                <w:sz w:val="20"/>
                <w:szCs w:val="20"/>
              </w:rPr>
              <w:t xml:space="preserve"> - </w:t>
            </w:r>
            <w:r w:rsidRPr="00B00D2E">
              <w:rPr>
                <w:rFonts w:ascii="Verdana" w:hAnsi="Verdana" w:cs="Arial"/>
                <w:sz w:val="20"/>
                <w:szCs w:val="20"/>
              </w:rPr>
              <w:t>AQUA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2230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Zahradní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744</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Zahradní</w:t>
            </w:r>
          </w:p>
        </w:tc>
        <w:tc>
          <w:tcPr>
            <w:tcW w:w="2552" w:type="dxa"/>
            <w:tcBorders>
              <w:top w:val="nil"/>
              <w:left w:val="nil"/>
              <w:bottom w:val="single" w:sz="8" w:space="0" w:color="auto"/>
              <w:right w:val="nil"/>
            </w:tcBorders>
            <w:shd w:val="clear" w:color="auto" w:fill="auto"/>
            <w:vAlign w:val="bottom"/>
            <w:hideMark/>
          </w:tcPr>
          <w:p w:rsidR="00B668D6" w:rsidRPr="00B00D2E" w:rsidRDefault="00704E43" w:rsidP="009561AD">
            <w:pPr>
              <w:spacing w:after="0" w:line="240" w:lineRule="auto"/>
              <w:rPr>
                <w:rFonts w:ascii="Verdana" w:hAnsi="Verdana" w:cs="Arial"/>
                <w:sz w:val="20"/>
                <w:szCs w:val="20"/>
              </w:rPr>
            </w:pPr>
            <w:r w:rsidRPr="00B00D2E">
              <w:rPr>
                <w:rFonts w:ascii="Verdana" w:hAnsi="Verdana" w:cs="Arial"/>
                <w:sz w:val="20"/>
                <w:szCs w:val="20"/>
              </w:rPr>
              <w:t>o</w:t>
            </w:r>
            <w:r w:rsidR="00B668D6" w:rsidRPr="00B00D2E">
              <w:rPr>
                <w:rFonts w:ascii="Verdana" w:hAnsi="Verdana" w:cs="Arial"/>
                <w:sz w:val="20"/>
                <w:szCs w:val="20"/>
              </w:rPr>
              <w:t>d Palackého vpravo až do lázní</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796</w:t>
            </w:r>
          </w:p>
        </w:tc>
      </w:tr>
      <w:tr w:rsidR="00D97DEB" w:rsidRPr="00B00D2E" w:rsidTr="009561AD">
        <w:trPr>
          <w:gridAfter w:val="1"/>
          <w:wAfter w:w="863" w:type="dxa"/>
          <w:trHeight w:val="300"/>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b/>
                <w:bCs/>
                <w:sz w:val="20"/>
                <w:szCs w:val="20"/>
              </w:rPr>
            </w:pPr>
            <w:r w:rsidRPr="00B00D2E">
              <w:rPr>
                <w:rFonts w:ascii="Verdana" w:hAnsi="Verdana" w:cs="Arial"/>
                <w:b/>
                <w:bCs/>
                <w:sz w:val="20"/>
                <w:szCs w:val="20"/>
              </w:rPr>
              <w:t>Petlérská</w:t>
            </w:r>
            <w:r w:rsidRPr="00B00D2E">
              <w:rPr>
                <w:rFonts w:ascii="Verdana" w:hAnsi="Verdana" w:cs="Arial"/>
                <w:sz w:val="20"/>
                <w:szCs w:val="20"/>
              </w:rPr>
              <w:t xml:space="preserve"> obě strany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1681</w:t>
            </w:r>
          </w:p>
        </w:tc>
      </w:tr>
      <w:tr w:rsidR="00D97DEB" w:rsidRPr="00B00D2E" w:rsidTr="009561AD">
        <w:trPr>
          <w:gridAfter w:val="1"/>
          <w:wAfter w:w="863" w:type="dxa"/>
          <w:trHeight w:val="564"/>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lastRenderedPageBreak/>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xml:space="preserve">Nádražní od </w:t>
            </w:r>
            <w:r w:rsidR="00C10C4D">
              <w:rPr>
                <w:rFonts w:ascii="Verdana" w:hAnsi="Verdana" w:cs="Arial"/>
                <w:sz w:val="20"/>
                <w:szCs w:val="20"/>
              </w:rPr>
              <w:t>autobus. nádraží</w:t>
            </w:r>
            <w:r w:rsidRPr="00B00D2E">
              <w:rPr>
                <w:rFonts w:ascii="Verdana" w:hAnsi="Verdana" w:cs="Arial"/>
                <w:sz w:val="20"/>
                <w:szCs w:val="20"/>
              </w:rPr>
              <w:t xml:space="preserve"> až k čp. 440</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890</w:t>
            </w:r>
          </w:p>
        </w:tc>
        <w:tc>
          <w:tcPr>
            <w:tcW w:w="2161" w:type="dxa"/>
            <w:tcBorders>
              <w:top w:val="nil"/>
              <w:left w:val="nil"/>
              <w:bottom w:val="single" w:sz="8" w:space="0" w:color="auto"/>
              <w:right w:val="nil"/>
            </w:tcBorders>
            <w:shd w:val="clear" w:color="auto" w:fill="auto"/>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xml:space="preserve">Nádražní od </w:t>
            </w:r>
            <w:r w:rsidR="005E6F1E">
              <w:rPr>
                <w:rFonts w:ascii="Verdana" w:hAnsi="Verdana" w:cs="Arial"/>
                <w:sz w:val="20"/>
                <w:szCs w:val="20"/>
              </w:rPr>
              <w:t>autobus. nádraží</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b/>
                <w:bCs/>
                <w:sz w:val="20"/>
                <w:szCs w:val="20"/>
              </w:rPr>
            </w:pPr>
            <w:r w:rsidRPr="00B00D2E">
              <w:rPr>
                <w:rFonts w:ascii="Verdana" w:hAnsi="Verdana" w:cs="Arial"/>
                <w:b/>
                <w:bCs/>
                <w:sz w:val="20"/>
                <w:szCs w:val="20"/>
              </w:rPr>
              <w:t>Nádražní</w:t>
            </w:r>
            <w:r w:rsidRPr="00B00D2E">
              <w:rPr>
                <w:rFonts w:ascii="Verdana" w:hAnsi="Verdana" w:cs="Arial"/>
                <w:sz w:val="20"/>
                <w:szCs w:val="20"/>
              </w:rPr>
              <w:t xml:space="preserve"> od světelné </w:t>
            </w:r>
            <w:r w:rsidR="00C10C4D">
              <w:rPr>
                <w:rFonts w:ascii="Verdana" w:hAnsi="Verdana" w:cs="Arial"/>
                <w:sz w:val="20"/>
                <w:szCs w:val="20"/>
              </w:rPr>
              <w:t>křižovatky k závorám</w:t>
            </w:r>
            <w:r w:rsidRPr="00B00D2E">
              <w:rPr>
                <w:rFonts w:ascii="Verdana" w:hAnsi="Verdana" w:cs="Arial"/>
                <w:sz w:val="20"/>
                <w:szCs w:val="20"/>
              </w:rPr>
              <w:t xml:space="preserve"> obě strany, dále levá strana až k nádraží ČD</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590</w:t>
            </w:r>
          </w:p>
        </w:tc>
      </w:tr>
      <w:tr w:rsidR="00D97DEB" w:rsidRPr="00B00D2E" w:rsidTr="009561AD">
        <w:trPr>
          <w:gridAfter w:val="1"/>
          <w:wAfter w:w="863" w:type="dxa"/>
          <w:trHeight w:val="564"/>
        </w:trPr>
        <w:tc>
          <w:tcPr>
            <w:tcW w:w="1537" w:type="dxa"/>
            <w:tcBorders>
              <w:top w:val="nil"/>
              <w:left w:val="single" w:sz="8" w:space="0" w:color="auto"/>
              <w:bottom w:val="nil"/>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B668D6" w:rsidRPr="00B00D2E" w:rsidRDefault="00B668D6" w:rsidP="009561AD">
            <w:pPr>
              <w:spacing w:after="0" w:line="240" w:lineRule="auto"/>
              <w:jc w:val="center"/>
              <w:rPr>
                <w:rFonts w:ascii="Verdana" w:hAnsi="Verdana" w:cs="Arial"/>
                <w:sz w:val="20"/>
                <w:szCs w:val="20"/>
              </w:rPr>
            </w:pPr>
          </w:p>
        </w:tc>
        <w:tc>
          <w:tcPr>
            <w:tcW w:w="2161" w:type="dxa"/>
            <w:tcBorders>
              <w:top w:val="nil"/>
              <w:left w:val="nil"/>
              <w:bottom w:val="single" w:sz="8" w:space="0" w:color="auto"/>
              <w:right w:val="nil"/>
            </w:tcBorders>
            <w:shd w:val="clear" w:color="auto" w:fill="auto"/>
            <w:vAlign w:val="bottom"/>
          </w:tcPr>
          <w:p w:rsidR="00B668D6" w:rsidRPr="00B00D2E" w:rsidRDefault="00B668D6" w:rsidP="009561AD">
            <w:pPr>
              <w:spacing w:after="0" w:line="240" w:lineRule="auto"/>
              <w:rPr>
                <w:rFonts w:ascii="Verdana" w:hAnsi="Verdana" w:cs="Arial"/>
                <w:sz w:val="20"/>
                <w:szCs w:val="20"/>
              </w:rPr>
            </w:pP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b/>
                <w:bCs/>
                <w:sz w:val="20"/>
                <w:szCs w:val="20"/>
              </w:rPr>
            </w:pPr>
            <w:r w:rsidRPr="00B00D2E">
              <w:rPr>
                <w:rFonts w:ascii="Verdana" w:hAnsi="Verdana" w:cs="Arial"/>
                <w:b/>
                <w:bCs/>
                <w:sz w:val="20"/>
                <w:szCs w:val="20"/>
              </w:rPr>
              <w:t>Pražská</w:t>
            </w:r>
            <w:r w:rsidRPr="00B00D2E">
              <w:rPr>
                <w:rFonts w:ascii="Verdana" w:hAnsi="Verdana" w:cs="Arial"/>
                <w:sz w:val="20"/>
                <w:szCs w:val="20"/>
              </w:rPr>
              <w:t xml:space="preserve"> od kolejí obě strany směr Kadaň až k porcelánce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1101</w:t>
            </w:r>
          </w:p>
        </w:tc>
      </w:tr>
      <w:tr w:rsidR="00D97DEB" w:rsidRPr="00B00D2E" w:rsidTr="009561AD">
        <w:trPr>
          <w:gridAfter w:val="1"/>
          <w:wAfter w:w="863" w:type="dxa"/>
          <w:trHeight w:val="300"/>
        </w:trPr>
        <w:tc>
          <w:tcPr>
            <w:tcW w:w="1537" w:type="dxa"/>
            <w:tcBorders>
              <w:top w:val="nil"/>
              <w:left w:val="single" w:sz="8" w:space="0" w:color="auto"/>
              <w:bottom w:val="single" w:sz="12" w:space="0" w:color="auto"/>
              <w:right w:val="single" w:sz="8"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b/>
                <w:bCs/>
                <w:sz w:val="20"/>
                <w:szCs w:val="20"/>
              </w:rPr>
            </w:pPr>
            <w:r w:rsidRPr="00B00D2E">
              <w:rPr>
                <w:rFonts w:ascii="Verdana" w:hAnsi="Verdana" w:cs="Arial"/>
                <w:b/>
                <w:bCs/>
                <w:sz w:val="20"/>
                <w:szCs w:val="20"/>
              </w:rPr>
              <w:t>Osvobozená</w:t>
            </w:r>
            <w:r w:rsidRPr="00B00D2E">
              <w:rPr>
                <w:rFonts w:ascii="Verdana" w:hAnsi="Verdana" w:cs="Arial"/>
                <w:sz w:val="20"/>
                <w:szCs w:val="20"/>
              </w:rPr>
              <w:t xml:space="preserve"> od světelné směr C</w:t>
            </w:r>
            <w:r w:rsidR="005E6F1E">
              <w:rPr>
                <w:rFonts w:ascii="Verdana" w:hAnsi="Verdana" w:cs="Arial"/>
                <w:sz w:val="20"/>
                <w:szCs w:val="20"/>
              </w:rPr>
              <w:t>homutov</w:t>
            </w:r>
            <w:r w:rsidRPr="00B00D2E">
              <w:rPr>
                <w:rFonts w:ascii="Verdana" w:hAnsi="Verdana" w:cs="Arial"/>
                <w:sz w:val="20"/>
                <w:szCs w:val="20"/>
              </w:rPr>
              <w:t xml:space="preserve"> obě strany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320</w:t>
            </w:r>
          </w:p>
        </w:tc>
      </w:tr>
      <w:tr w:rsidR="005E6F1E" w:rsidRPr="00B00D2E" w:rsidTr="009561AD">
        <w:trPr>
          <w:gridAfter w:val="1"/>
          <w:wAfter w:w="863" w:type="dxa"/>
          <w:trHeight w:val="288"/>
        </w:trPr>
        <w:tc>
          <w:tcPr>
            <w:tcW w:w="1537" w:type="dxa"/>
            <w:vMerge w:val="restart"/>
            <w:tcBorders>
              <w:top w:val="single" w:sz="12" w:space="0" w:color="auto"/>
              <w:left w:val="single" w:sz="12" w:space="0" w:color="auto"/>
              <w:right w:val="single" w:sz="12" w:space="0" w:color="auto"/>
            </w:tcBorders>
            <w:shd w:val="clear" w:color="auto" w:fill="auto"/>
            <w:vAlign w:val="bottom"/>
          </w:tcPr>
          <w:p w:rsidR="005E6F1E" w:rsidRPr="00B00D2E" w:rsidRDefault="005E6F1E" w:rsidP="009561AD">
            <w:pPr>
              <w:spacing w:after="0" w:line="240" w:lineRule="auto"/>
              <w:rPr>
                <w:rFonts w:ascii="Verdana" w:hAnsi="Verdana" w:cs="Arial"/>
                <w:b/>
                <w:bCs/>
              </w:rPr>
            </w:pPr>
            <w:r w:rsidRPr="00B00D2E">
              <w:rPr>
                <w:rFonts w:ascii="Verdana" w:hAnsi="Verdana" w:cs="Arial"/>
                <w:b/>
                <w:bCs/>
              </w:rPr>
              <w:t xml:space="preserve">II. Pořadí zajištění sjízdnosti zmírněním následků počasí do 12 hodin </w:t>
            </w:r>
          </w:p>
        </w:tc>
        <w:tc>
          <w:tcPr>
            <w:tcW w:w="2126" w:type="dxa"/>
            <w:tcBorders>
              <w:top w:val="nil"/>
              <w:left w:val="single" w:sz="12" w:space="0" w:color="auto"/>
              <w:bottom w:val="single" w:sz="8" w:space="0" w:color="auto"/>
              <w:right w:val="nil"/>
            </w:tcBorders>
            <w:shd w:val="clear" w:color="auto" w:fill="auto"/>
            <w:vAlign w:val="bottom"/>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 xml:space="preserve">17. listopadu </w:t>
            </w:r>
            <w:r>
              <w:rPr>
                <w:rFonts w:ascii="Verdana" w:hAnsi="Verdana" w:cs="Arial"/>
                <w:sz w:val="20"/>
                <w:szCs w:val="20"/>
              </w:rPr>
              <w:t>–</w:t>
            </w:r>
            <w:r w:rsidRPr="00B00D2E">
              <w:rPr>
                <w:rFonts w:ascii="Verdana" w:hAnsi="Verdana" w:cs="Arial"/>
                <w:sz w:val="20"/>
                <w:szCs w:val="20"/>
              </w:rPr>
              <w:t xml:space="preserve"> </w:t>
            </w:r>
            <w:r>
              <w:rPr>
                <w:rFonts w:ascii="Verdana" w:hAnsi="Verdana" w:cs="Arial"/>
                <w:sz w:val="20"/>
                <w:szCs w:val="20"/>
              </w:rPr>
              <w:t>průjezd parkovištěm</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5E6F1E" w:rsidRPr="00B00D2E" w:rsidRDefault="005E6F1E" w:rsidP="009561AD">
            <w:pPr>
              <w:spacing w:after="0" w:line="240" w:lineRule="auto"/>
              <w:jc w:val="center"/>
              <w:rPr>
                <w:rFonts w:ascii="Verdana" w:hAnsi="Verdana" w:cs="Arial"/>
                <w:sz w:val="20"/>
                <w:szCs w:val="20"/>
              </w:rPr>
            </w:pPr>
            <w:r>
              <w:rPr>
                <w:rFonts w:ascii="Verdana" w:hAnsi="Verdana" w:cs="Arial"/>
                <w:sz w:val="20"/>
                <w:szCs w:val="20"/>
              </w:rPr>
              <w:t>200</w:t>
            </w:r>
          </w:p>
        </w:tc>
        <w:tc>
          <w:tcPr>
            <w:tcW w:w="2161" w:type="dxa"/>
            <w:tcBorders>
              <w:top w:val="nil"/>
              <w:left w:val="nil"/>
              <w:bottom w:val="single" w:sz="8" w:space="0" w:color="auto"/>
              <w:right w:val="nil"/>
            </w:tcBorders>
            <w:shd w:val="clear" w:color="auto" w:fill="auto"/>
            <w:vAlign w:val="bottom"/>
          </w:tcPr>
          <w:p w:rsidR="005E6F1E" w:rsidRPr="00B00D2E" w:rsidRDefault="005E6F1E" w:rsidP="009561AD">
            <w:pPr>
              <w:spacing w:after="0" w:line="240" w:lineRule="auto"/>
              <w:rPr>
                <w:rFonts w:ascii="Verdana" w:hAnsi="Verdana" w:cs="Arial"/>
                <w:sz w:val="20"/>
                <w:szCs w:val="20"/>
              </w:rPr>
            </w:pPr>
          </w:p>
        </w:tc>
        <w:tc>
          <w:tcPr>
            <w:tcW w:w="2552" w:type="dxa"/>
            <w:tcBorders>
              <w:top w:val="nil"/>
              <w:left w:val="nil"/>
              <w:bottom w:val="single" w:sz="8" w:space="0" w:color="auto"/>
              <w:right w:val="nil"/>
            </w:tcBorders>
            <w:shd w:val="clear" w:color="auto" w:fill="auto"/>
            <w:vAlign w:val="bottom"/>
          </w:tcPr>
          <w:p w:rsidR="005E6F1E" w:rsidRPr="00B00D2E" w:rsidRDefault="005E6F1E" w:rsidP="009561AD">
            <w:pPr>
              <w:spacing w:after="0" w:line="240" w:lineRule="auto"/>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5E6F1E" w:rsidRPr="00B00D2E" w:rsidRDefault="005E6F1E" w:rsidP="009561AD">
            <w:pPr>
              <w:spacing w:after="0" w:line="240" w:lineRule="auto"/>
              <w:jc w:val="center"/>
              <w:rPr>
                <w:rFonts w:ascii="Verdana" w:hAnsi="Verdana" w:cs="Arial"/>
                <w:sz w:val="20"/>
                <w:szCs w:val="20"/>
              </w:rPr>
            </w:pPr>
          </w:p>
        </w:tc>
      </w:tr>
      <w:tr w:rsidR="005E6F1E" w:rsidRPr="00B00D2E" w:rsidTr="009561AD">
        <w:trPr>
          <w:gridAfter w:val="1"/>
          <w:wAfter w:w="863" w:type="dxa"/>
          <w:trHeight w:val="288"/>
        </w:trPr>
        <w:tc>
          <w:tcPr>
            <w:tcW w:w="1537" w:type="dxa"/>
            <w:vMerge/>
            <w:tcBorders>
              <w:left w:val="single" w:sz="12" w:space="0" w:color="auto"/>
              <w:right w:val="single" w:sz="12" w:space="0" w:color="auto"/>
            </w:tcBorders>
            <w:shd w:val="clear" w:color="auto" w:fill="auto"/>
            <w:vAlign w:val="bottom"/>
            <w:hideMark/>
          </w:tcPr>
          <w:p w:rsidR="005E6F1E" w:rsidRPr="00B00D2E" w:rsidRDefault="005E6F1E"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B. Němcové</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5E6F1E" w:rsidRPr="00B00D2E" w:rsidRDefault="005E6F1E" w:rsidP="009561AD">
            <w:pPr>
              <w:spacing w:after="0" w:line="240" w:lineRule="auto"/>
              <w:jc w:val="center"/>
              <w:rPr>
                <w:rFonts w:ascii="Verdana" w:hAnsi="Verdana" w:cs="Arial"/>
                <w:sz w:val="20"/>
                <w:szCs w:val="20"/>
              </w:rPr>
            </w:pPr>
            <w:r w:rsidRPr="00B00D2E">
              <w:rPr>
                <w:rFonts w:ascii="Verdana" w:hAnsi="Verdana" w:cs="Arial"/>
                <w:sz w:val="20"/>
                <w:szCs w:val="20"/>
              </w:rPr>
              <w:t>500</w:t>
            </w:r>
          </w:p>
        </w:tc>
        <w:tc>
          <w:tcPr>
            <w:tcW w:w="2161" w:type="dxa"/>
            <w:tcBorders>
              <w:top w:val="nil"/>
              <w:left w:val="nil"/>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B. Němcové</w:t>
            </w:r>
          </w:p>
        </w:tc>
        <w:tc>
          <w:tcPr>
            <w:tcW w:w="2552" w:type="dxa"/>
            <w:tcBorders>
              <w:top w:val="nil"/>
              <w:left w:val="nil"/>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od čp. 357-364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E6F1E" w:rsidRPr="00B00D2E" w:rsidRDefault="005E6F1E" w:rsidP="009561AD">
            <w:pPr>
              <w:spacing w:after="0" w:line="240" w:lineRule="auto"/>
              <w:jc w:val="center"/>
              <w:rPr>
                <w:rFonts w:ascii="Verdana" w:hAnsi="Verdana" w:cs="Arial"/>
                <w:sz w:val="20"/>
                <w:szCs w:val="20"/>
              </w:rPr>
            </w:pPr>
            <w:r w:rsidRPr="00B00D2E">
              <w:rPr>
                <w:rFonts w:ascii="Verdana" w:hAnsi="Verdana" w:cs="Arial"/>
                <w:sz w:val="20"/>
                <w:szCs w:val="20"/>
              </w:rPr>
              <w:t>220</w:t>
            </w:r>
          </w:p>
        </w:tc>
      </w:tr>
      <w:tr w:rsidR="005E6F1E" w:rsidRPr="00B00D2E" w:rsidTr="009561AD">
        <w:trPr>
          <w:gridAfter w:val="1"/>
          <w:wAfter w:w="863" w:type="dxa"/>
          <w:trHeight w:val="288"/>
        </w:trPr>
        <w:tc>
          <w:tcPr>
            <w:tcW w:w="1537" w:type="dxa"/>
            <w:vMerge/>
            <w:tcBorders>
              <w:left w:val="single" w:sz="12" w:space="0" w:color="auto"/>
              <w:right w:val="single" w:sz="12" w:space="0" w:color="auto"/>
            </w:tcBorders>
            <w:shd w:val="clear" w:color="auto" w:fill="auto"/>
            <w:vAlign w:val="center"/>
            <w:hideMark/>
          </w:tcPr>
          <w:p w:rsidR="005E6F1E" w:rsidRPr="00B00D2E" w:rsidRDefault="005E6F1E"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Budovatelská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5E6F1E" w:rsidRPr="00B00D2E" w:rsidRDefault="005E6F1E" w:rsidP="009561AD">
            <w:pPr>
              <w:spacing w:after="0" w:line="240" w:lineRule="auto"/>
              <w:jc w:val="center"/>
              <w:rPr>
                <w:rFonts w:ascii="Verdana" w:hAnsi="Verdana" w:cs="Arial"/>
                <w:sz w:val="20"/>
                <w:szCs w:val="20"/>
              </w:rPr>
            </w:pPr>
            <w:r w:rsidRPr="00B00D2E">
              <w:rPr>
                <w:rFonts w:ascii="Verdana" w:hAnsi="Verdana" w:cs="Arial"/>
                <w:sz w:val="20"/>
                <w:szCs w:val="20"/>
              </w:rPr>
              <w:t>488</w:t>
            </w:r>
          </w:p>
        </w:tc>
        <w:tc>
          <w:tcPr>
            <w:tcW w:w="2161" w:type="dxa"/>
            <w:tcBorders>
              <w:top w:val="nil"/>
              <w:left w:val="nil"/>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Budovatelská</w:t>
            </w:r>
          </w:p>
        </w:tc>
        <w:tc>
          <w:tcPr>
            <w:tcW w:w="2552" w:type="dxa"/>
            <w:tcBorders>
              <w:top w:val="nil"/>
              <w:left w:val="nil"/>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hlavní od Panoramy k Vyhlídce</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E6F1E" w:rsidRPr="00B00D2E" w:rsidRDefault="005E6F1E" w:rsidP="009561AD">
            <w:pPr>
              <w:spacing w:after="0" w:line="240" w:lineRule="auto"/>
              <w:jc w:val="center"/>
              <w:rPr>
                <w:rFonts w:ascii="Verdana" w:hAnsi="Verdana" w:cs="Arial"/>
                <w:sz w:val="20"/>
                <w:szCs w:val="20"/>
              </w:rPr>
            </w:pPr>
            <w:r w:rsidRPr="00B00D2E">
              <w:rPr>
                <w:rFonts w:ascii="Verdana" w:hAnsi="Verdana" w:cs="Arial"/>
                <w:sz w:val="20"/>
                <w:szCs w:val="20"/>
              </w:rPr>
              <w:t>430</w:t>
            </w:r>
          </w:p>
        </w:tc>
      </w:tr>
      <w:tr w:rsidR="005E6F1E" w:rsidRPr="00B00D2E" w:rsidTr="009561AD">
        <w:trPr>
          <w:gridAfter w:val="1"/>
          <w:wAfter w:w="863" w:type="dxa"/>
          <w:trHeight w:val="288"/>
        </w:trPr>
        <w:tc>
          <w:tcPr>
            <w:tcW w:w="1537" w:type="dxa"/>
            <w:vMerge/>
            <w:tcBorders>
              <w:left w:val="single" w:sz="12" w:space="0" w:color="auto"/>
              <w:right w:val="single" w:sz="12" w:space="0" w:color="auto"/>
            </w:tcBorders>
            <w:shd w:val="clear" w:color="auto" w:fill="auto"/>
            <w:vAlign w:val="center"/>
            <w:hideMark/>
          </w:tcPr>
          <w:p w:rsidR="005E6F1E" w:rsidRPr="00B00D2E" w:rsidRDefault="005E6F1E"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Ciboušov</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5E6F1E" w:rsidRPr="00B00D2E" w:rsidRDefault="005E6F1E" w:rsidP="009561AD">
            <w:pPr>
              <w:spacing w:after="0" w:line="240" w:lineRule="auto"/>
              <w:jc w:val="center"/>
              <w:rPr>
                <w:rFonts w:ascii="Verdana" w:hAnsi="Verdana" w:cs="Arial"/>
                <w:sz w:val="20"/>
                <w:szCs w:val="20"/>
              </w:rPr>
            </w:pPr>
            <w:r w:rsidRPr="00B00D2E">
              <w:rPr>
                <w:rFonts w:ascii="Verdana" w:hAnsi="Verdana" w:cs="Arial"/>
                <w:sz w:val="20"/>
                <w:szCs w:val="20"/>
              </w:rPr>
              <w:t>710</w:t>
            </w:r>
          </w:p>
        </w:tc>
        <w:tc>
          <w:tcPr>
            <w:tcW w:w="2161" w:type="dxa"/>
            <w:tcBorders>
              <w:top w:val="nil"/>
              <w:left w:val="nil"/>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E6F1E" w:rsidRPr="00B00D2E" w:rsidRDefault="005E6F1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5E6F1E" w:rsidRPr="00B00D2E" w:rsidTr="009561AD">
        <w:trPr>
          <w:gridAfter w:val="1"/>
          <w:wAfter w:w="863" w:type="dxa"/>
          <w:trHeight w:val="288"/>
        </w:trPr>
        <w:tc>
          <w:tcPr>
            <w:tcW w:w="1537" w:type="dxa"/>
            <w:vMerge/>
            <w:tcBorders>
              <w:left w:val="single" w:sz="12" w:space="0" w:color="auto"/>
              <w:right w:val="single" w:sz="12" w:space="0" w:color="auto"/>
            </w:tcBorders>
            <w:shd w:val="clear" w:color="auto" w:fill="auto"/>
            <w:vAlign w:val="center"/>
            <w:hideMark/>
          </w:tcPr>
          <w:p w:rsidR="005E6F1E" w:rsidRPr="00B00D2E" w:rsidRDefault="005E6F1E"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Ciboušovská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5E6F1E" w:rsidRPr="00B00D2E" w:rsidRDefault="005E6F1E" w:rsidP="009561AD">
            <w:pPr>
              <w:spacing w:after="0" w:line="240" w:lineRule="auto"/>
              <w:jc w:val="center"/>
              <w:rPr>
                <w:rFonts w:ascii="Verdana" w:hAnsi="Verdana" w:cs="Arial"/>
                <w:sz w:val="20"/>
                <w:szCs w:val="20"/>
              </w:rPr>
            </w:pPr>
            <w:r w:rsidRPr="00B00D2E">
              <w:rPr>
                <w:rFonts w:ascii="Verdana" w:hAnsi="Verdana" w:cs="Arial"/>
                <w:sz w:val="20"/>
                <w:szCs w:val="20"/>
              </w:rPr>
              <w:t>384</w:t>
            </w:r>
          </w:p>
        </w:tc>
        <w:tc>
          <w:tcPr>
            <w:tcW w:w="2161" w:type="dxa"/>
            <w:tcBorders>
              <w:top w:val="nil"/>
              <w:left w:val="nil"/>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Ciboušovská</w:t>
            </w:r>
          </w:p>
        </w:tc>
        <w:tc>
          <w:tcPr>
            <w:tcW w:w="2552" w:type="dxa"/>
            <w:tcBorders>
              <w:top w:val="nil"/>
              <w:left w:val="nil"/>
              <w:bottom w:val="single" w:sz="8" w:space="0" w:color="auto"/>
              <w:right w:val="nil"/>
            </w:tcBorders>
            <w:shd w:val="clear" w:color="auto" w:fill="auto"/>
            <w:vAlign w:val="bottom"/>
            <w:hideMark/>
          </w:tcPr>
          <w:p w:rsidR="005E6F1E" w:rsidRPr="00B00D2E" w:rsidRDefault="005E6F1E" w:rsidP="009561AD">
            <w:pPr>
              <w:spacing w:after="0" w:line="240" w:lineRule="auto"/>
              <w:rPr>
                <w:rFonts w:ascii="Verdana" w:hAnsi="Verdana" w:cs="Arial"/>
                <w:sz w:val="20"/>
                <w:szCs w:val="20"/>
              </w:rPr>
            </w:pPr>
            <w:r w:rsidRPr="00B00D2E">
              <w:rPr>
                <w:rFonts w:ascii="Verdana" w:hAnsi="Verdana" w:cs="Arial"/>
                <w:sz w:val="20"/>
                <w:szCs w:val="20"/>
              </w:rPr>
              <w:t>od I/13 ke Komenského vlevo</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E6F1E" w:rsidRPr="00B00D2E" w:rsidRDefault="005E6F1E" w:rsidP="009561AD">
            <w:pPr>
              <w:spacing w:after="0" w:line="240" w:lineRule="auto"/>
              <w:jc w:val="center"/>
              <w:rPr>
                <w:rFonts w:ascii="Verdana" w:hAnsi="Verdana" w:cs="Arial"/>
                <w:sz w:val="20"/>
                <w:szCs w:val="20"/>
              </w:rPr>
            </w:pPr>
            <w:r w:rsidRPr="00B00D2E">
              <w:rPr>
                <w:rFonts w:ascii="Verdana" w:hAnsi="Verdana" w:cs="Arial"/>
                <w:sz w:val="20"/>
                <w:szCs w:val="20"/>
              </w:rPr>
              <w:t>313</w:t>
            </w:r>
          </w:p>
        </w:tc>
      </w:tr>
      <w:tr w:rsidR="00D97DEB" w:rsidRPr="00B00D2E" w:rsidTr="009561AD">
        <w:trPr>
          <w:gridAfter w:val="1"/>
          <w:wAfter w:w="863" w:type="dxa"/>
          <w:trHeight w:val="300"/>
        </w:trPr>
        <w:tc>
          <w:tcPr>
            <w:tcW w:w="1537" w:type="dxa"/>
            <w:tcBorders>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Cihlářská</w:t>
            </w:r>
            <w:r w:rsidR="00F9641C" w:rsidRPr="00B00D2E">
              <w:rPr>
                <w:rFonts w:ascii="Verdana" w:hAnsi="Verdana" w:cs="Arial"/>
                <w:sz w:val="20"/>
                <w:szCs w:val="20"/>
              </w:rPr>
              <w:t xml:space="preserve"> </w:t>
            </w:r>
            <w:r w:rsidR="005E6F1E">
              <w:rPr>
                <w:rFonts w:ascii="Verdana" w:hAnsi="Verdana" w:cs="Arial"/>
                <w:sz w:val="20"/>
                <w:szCs w:val="20"/>
              </w:rPr>
              <w:t>k čp. 627</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200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Družstevní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165</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Družstevní</w:t>
            </w:r>
          </w:p>
        </w:tc>
        <w:tc>
          <w:tcPr>
            <w:tcW w:w="2552" w:type="dxa"/>
            <w:tcBorders>
              <w:top w:val="nil"/>
              <w:left w:val="nil"/>
              <w:bottom w:val="single" w:sz="8" w:space="0" w:color="auto"/>
              <w:right w:val="nil"/>
            </w:tcBorders>
            <w:shd w:val="clear" w:color="auto" w:fill="auto"/>
            <w:vAlign w:val="bottom"/>
            <w:hideMark/>
          </w:tcPr>
          <w:p w:rsidR="00B668D6" w:rsidRPr="00B00D2E" w:rsidRDefault="00F9641C" w:rsidP="009561AD">
            <w:pPr>
              <w:spacing w:after="0" w:line="240" w:lineRule="auto"/>
              <w:rPr>
                <w:rFonts w:ascii="Verdana" w:hAnsi="Verdana" w:cs="Arial"/>
                <w:sz w:val="20"/>
                <w:szCs w:val="20"/>
              </w:rPr>
            </w:pPr>
            <w:r w:rsidRPr="00B00D2E">
              <w:rPr>
                <w:rFonts w:ascii="Verdana" w:hAnsi="Verdana" w:cs="Arial"/>
                <w:sz w:val="20"/>
                <w:szCs w:val="20"/>
              </w:rPr>
              <w:t>p</w:t>
            </w:r>
            <w:r w:rsidR="00B668D6" w:rsidRPr="00B00D2E">
              <w:rPr>
                <w:rFonts w:ascii="Verdana" w:hAnsi="Verdana" w:cs="Arial"/>
                <w:sz w:val="20"/>
                <w:szCs w:val="20"/>
              </w:rPr>
              <w:t>řilehlý</w:t>
            </w:r>
            <w:r w:rsidR="00DF44E2" w:rsidRPr="00B00D2E">
              <w:rPr>
                <w:rFonts w:ascii="Verdana" w:hAnsi="Verdana" w:cs="Arial"/>
                <w:sz w:val="20"/>
                <w:szCs w:val="20"/>
              </w:rPr>
              <w:t>,</w:t>
            </w:r>
            <w:r w:rsidR="00B668D6" w:rsidRPr="00B00D2E">
              <w:rPr>
                <w:rFonts w:ascii="Verdana" w:hAnsi="Verdana" w:cs="Arial"/>
                <w:sz w:val="20"/>
                <w:szCs w:val="20"/>
              </w:rPr>
              <w:t xml:space="preserve"> obě strany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330</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Havlíčkova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227</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Havlíčkova</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od Třebízského ke škole</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100</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Husova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252</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Husova</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xml:space="preserve">strana </w:t>
            </w:r>
            <w:r w:rsidR="005E6F1E">
              <w:rPr>
                <w:rFonts w:ascii="Verdana" w:hAnsi="Verdana" w:cs="Arial"/>
                <w:sz w:val="20"/>
                <w:szCs w:val="20"/>
              </w:rPr>
              <w:t xml:space="preserve">čp. </w:t>
            </w:r>
            <w:r w:rsidRPr="00B00D2E">
              <w:rPr>
                <w:rFonts w:ascii="Verdana" w:hAnsi="Verdana" w:cs="Arial"/>
                <w:sz w:val="20"/>
                <w:szCs w:val="20"/>
              </w:rPr>
              <w:t xml:space="preserve">225-234 pak od </w:t>
            </w:r>
            <w:r w:rsidR="005E6F1E">
              <w:rPr>
                <w:rFonts w:ascii="Verdana" w:hAnsi="Verdana" w:cs="Arial"/>
                <w:sz w:val="20"/>
                <w:szCs w:val="20"/>
              </w:rPr>
              <w:t>čp. 56</w:t>
            </w:r>
            <w:r w:rsidRPr="00B00D2E">
              <w:rPr>
                <w:rFonts w:ascii="Verdana" w:hAnsi="Verdana" w:cs="Arial"/>
                <w:sz w:val="20"/>
                <w:szCs w:val="20"/>
              </w:rPr>
              <w:t xml:space="preserve"> k Pražské</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250</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Ječná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115</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Ječná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116</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Kamenka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Kamenka</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208</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Ke Kyselce + průjezd parkovišti</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506</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Ke Kyselce + průjezd parkovišti</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přilehlý po celé délce</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300</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Komenského</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746</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Komenského</w:t>
            </w:r>
          </w:p>
        </w:tc>
        <w:tc>
          <w:tcPr>
            <w:tcW w:w="2552" w:type="dxa"/>
            <w:tcBorders>
              <w:top w:val="nil"/>
              <w:left w:val="nil"/>
              <w:bottom w:val="single" w:sz="8" w:space="0" w:color="auto"/>
              <w:right w:val="nil"/>
            </w:tcBorders>
            <w:shd w:val="clear" w:color="auto" w:fill="auto"/>
            <w:vAlign w:val="bottom"/>
            <w:hideMark/>
          </w:tcPr>
          <w:p w:rsidR="00B668D6" w:rsidRPr="00B00D2E" w:rsidRDefault="00D97DEB" w:rsidP="009561AD">
            <w:pPr>
              <w:spacing w:after="0" w:line="240" w:lineRule="auto"/>
              <w:rPr>
                <w:rFonts w:ascii="Verdana" w:hAnsi="Verdana" w:cs="Arial"/>
                <w:sz w:val="20"/>
                <w:szCs w:val="20"/>
              </w:rPr>
            </w:pPr>
            <w:r w:rsidRPr="00B00D2E">
              <w:rPr>
                <w:rFonts w:ascii="Verdana" w:hAnsi="Verdana" w:cs="Arial"/>
                <w:sz w:val="20"/>
                <w:szCs w:val="20"/>
              </w:rPr>
              <w:t xml:space="preserve">strana od </w:t>
            </w:r>
            <w:r w:rsidR="005E6F1E">
              <w:rPr>
                <w:rFonts w:ascii="Verdana" w:hAnsi="Verdana" w:cs="Arial"/>
                <w:sz w:val="20"/>
                <w:szCs w:val="20"/>
              </w:rPr>
              <w:t xml:space="preserve">čp. </w:t>
            </w:r>
            <w:r w:rsidRPr="00B00D2E">
              <w:rPr>
                <w:rFonts w:ascii="Verdana" w:hAnsi="Verdana" w:cs="Arial"/>
                <w:sz w:val="20"/>
                <w:szCs w:val="20"/>
              </w:rPr>
              <w:t xml:space="preserve">450 </w:t>
            </w:r>
            <w:r w:rsidR="005E6F1E">
              <w:rPr>
                <w:rFonts w:ascii="Verdana" w:hAnsi="Verdana" w:cs="Arial"/>
                <w:sz w:val="20"/>
                <w:szCs w:val="20"/>
              </w:rPr>
              <w:t xml:space="preserve">k </w:t>
            </w:r>
            <w:r w:rsidRPr="00B00D2E">
              <w:rPr>
                <w:rFonts w:ascii="Verdana" w:hAnsi="Verdana" w:cs="Arial"/>
                <w:sz w:val="20"/>
                <w:szCs w:val="20"/>
              </w:rPr>
              <w:t xml:space="preserve">ZUŠ, </w:t>
            </w:r>
            <w:r w:rsidR="00B668D6" w:rsidRPr="00B00D2E">
              <w:rPr>
                <w:rFonts w:ascii="Verdana" w:hAnsi="Verdana" w:cs="Arial"/>
                <w:sz w:val="20"/>
                <w:szCs w:val="20"/>
              </w:rPr>
              <w:t xml:space="preserve"> pak vpravo k Ciboušovské</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583</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Kostelní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150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Kpt. Jaroše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487</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Krátká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62</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Krátká</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před 641-643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50</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Lesní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306</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Lesní</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od 534 po křiž.</w:t>
            </w:r>
            <w:r w:rsidR="00F9641C" w:rsidRPr="00B00D2E">
              <w:rPr>
                <w:rFonts w:ascii="Verdana" w:hAnsi="Verdana" w:cs="Arial"/>
                <w:sz w:val="20"/>
                <w:szCs w:val="20"/>
              </w:rPr>
              <w:t xml:space="preserve"> </w:t>
            </w:r>
            <w:r w:rsidRPr="00B00D2E">
              <w:rPr>
                <w:rFonts w:ascii="Verdana" w:hAnsi="Verdana" w:cs="Arial"/>
                <w:sz w:val="20"/>
                <w:szCs w:val="20"/>
              </w:rPr>
              <w:t>s Větrnou,</w:t>
            </w:r>
            <w:r w:rsidR="00F9641C" w:rsidRPr="00B00D2E">
              <w:rPr>
                <w:rFonts w:ascii="Verdana" w:hAnsi="Verdana" w:cs="Arial"/>
                <w:sz w:val="20"/>
                <w:szCs w:val="20"/>
              </w:rPr>
              <w:t xml:space="preserve"> </w:t>
            </w:r>
            <w:r w:rsidRPr="00B00D2E">
              <w:rPr>
                <w:rFonts w:ascii="Verdana" w:hAnsi="Verdana" w:cs="Arial"/>
                <w:sz w:val="20"/>
                <w:szCs w:val="20"/>
              </w:rPr>
              <w:t>od školky obě strany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430</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F9641C" w:rsidP="009561AD">
            <w:pPr>
              <w:spacing w:after="0" w:line="240" w:lineRule="auto"/>
              <w:rPr>
                <w:rFonts w:ascii="Verdana" w:hAnsi="Verdana" w:cs="Arial"/>
                <w:sz w:val="20"/>
                <w:szCs w:val="20"/>
              </w:rPr>
            </w:pPr>
            <w:r w:rsidRPr="00B00D2E">
              <w:rPr>
                <w:rFonts w:ascii="Verdana" w:hAnsi="Verdana" w:cs="Arial"/>
                <w:sz w:val="20"/>
                <w:szCs w:val="20"/>
              </w:rPr>
              <w:t>Lí</w:t>
            </w:r>
            <w:r w:rsidR="00B668D6" w:rsidRPr="00B00D2E">
              <w:rPr>
                <w:rFonts w:ascii="Verdana" w:hAnsi="Verdana" w:cs="Arial"/>
                <w:sz w:val="20"/>
                <w:szCs w:val="20"/>
              </w:rPr>
              <w:t>pová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327</w:t>
            </w:r>
          </w:p>
        </w:tc>
        <w:tc>
          <w:tcPr>
            <w:tcW w:w="2161" w:type="dxa"/>
            <w:tcBorders>
              <w:top w:val="nil"/>
              <w:left w:val="nil"/>
              <w:bottom w:val="single" w:sz="8" w:space="0" w:color="auto"/>
              <w:right w:val="nil"/>
            </w:tcBorders>
            <w:shd w:val="clear" w:color="auto" w:fill="auto"/>
            <w:vAlign w:val="bottom"/>
            <w:hideMark/>
          </w:tcPr>
          <w:p w:rsidR="00B668D6" w:rsidRPr="00B00D2E" w:rsidRDefault="00F9641C" w:rsidP="009561AD">
            <w:pPr>
              <w:spacing w:after="0" w:line="240" w:lineRule="auto"/>
              <w:rPr>
                <w:rFonts w:ascii="Verdana" w:hAnsi="Verdana" w:cs="Arial"/>
                <w:sz w:val="20"/>
                <w:szCs w:val="20"/>
              </w:rPr>
            </w:pPr>
            <w:r w:rsidRPr="00B00D2E">
              <w:rPr>
                <w:rFonts w:ascii="Verdana" w:hAnsi="Verdana" w:cs="Arial"/>
                <w:sz w:val="20"/>
                <w:szCs w:val="20"/>
              </w:rPr>
              <w:t>Lí</w:t>
            </w:r>
            <w:r w:rsidR="00B668D6" w:rsidRPr="00B00D2E">
              <w:rPr>
                <w:rFonts w:ascii="Verdana" w:hAnsi="Verdana" w:cs="Arial"/>
                <w:sz w:val="20"/>
                <w:szCs w:val="20"/>
              </w:rPr>
              <w:t>pová</w:t>
            </w:r>
          </w:p>
        </w:tc>
        <w:tc>
          <w:tcPr>
            <w:tcW w:w="2552" w:type="dxa"/>
            <w:tcBorders>
              <w:top w:val="nil"/>
              <w:left w:val="nil"/>
              <w:bottom w:val="single" w:sz="8" w:space="0" w:color="auto"/>
              <w:right w:val="nil"/>
            </w:tcBorders>
            <w:shd w:val="clear" w:color="auto" w:fill="auto"/>
            <w:vAlign w:val="bottom"/>
            <w:hideMark/>
          </w:tcPr>
          <w:p w:rsidR="00B668D6" w:rsidRPr="00B00D2E" w:rsidRDefault="00F9641C" w:rsidP="009561AD">
            <w:pPr>
              <w:spacing w:after="0" w:line="240" w:lineRule="auto"/>
              <w:rPr>
                <w:rFonts w:ascii="Verdana" w:hAnsi="Verdana" w:cs="Arial"/>
                <w:sz w:val="20"/>
                <w:szCs w:val="20"/>
              </w:rPr>
            </w:pPr>
            <w:r w:rsidRPr="00B00D2E">
              <w:rPr>
                <w:rFonts w:ascii="Verdana" w:hAnsi="Verdana" w:cs="Arial"/>
                <w:sz w:val="20"/>
                <w:szCs w:val="20"/>
              </w:rPr>
              <w:t>o</w:t>
            </w:r>
            <w:r w:rsidR="00D97DEB" w:rsidRPr="00B00D2E">
              <w:rPr>
                <w:rFonts w:ascii="Verdana" w:hAnsi="Verdana" w:cs="Arial"/>
                <w:sz w:val="20"/>
                <w:szCs w:val="20"/>
              </w:rPr>
              <w:t>bě strany od 566-569 od Olšové</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320</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Luční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115</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Luční</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116</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Mírová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415</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Na Vyhlídce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230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Na Vyhlídce</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xml:space="preserve">horní chodník před </w:t>
            </w:r>
            <w:r w:rsidR="005E6F1E">
              <w:rPr>
                <w:rFonts w:ascii="Verdana" w:hAnsi="Verdana" w:cs="Arial"/>
                <w:sz w:val="20"/>
                <w:szCs w:val="20"/>
              </w:rPr>
              <w:t>čp. 468 - 479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230</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Nerudova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120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Obchvat</w:t>
            </w:r>
            <w:r w:rsidR="002717EE" w:rsidRPr="00B00D2E">
              <w:rPr>
                <w:rFonts w:ascii="Verdana" w:hAnsi="Verdana" w:cs="Arial"/>
                <w:sz w:val="20"/>
                <w:szCs w:val="20"/>
              </w:rPr>
              <w:t xml:space="preserve"> </w:t>
            </w:r>
            <w:r w:rsidRPr="00B00D2E">
              <w:rPr>
                <w:rFonts w:ascii="Verdana" w:hAnsi="Verdana" w:cs="Arial"/>
                <w:sz w:val="20"/>
                <w:szCs w:val="20"/>
              </w:rPr>
              <w:t>-</w:t>
            </w:r>
            <w:r w:rsidR="002717EE" w:rsidRPr="00B00D2E">
              <w:rPr>
                <w:rFonts w:ascii="Verdana" w:hAnsi="Verdana" w:cs="Arial"/>
                <w:sz w:val="20"/>
                <w:szCs w:val="20"/>
              </w:rPr>
              <w:t xml:space="preserve"> </w:t>
            </w:r>
            <w:r w:rsidRPr="00B00D2E">
              <w:rPr>
                <w:rFonts w:ascii="Verdana" w:hAnsi="Verdana" w:cs="Arial"/>
                <w:sz w:val="20"/>
                <w:szCs w:val="20"/>
              </w:rPr>
              <w:t>kolem koupaliště</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350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Palackého</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152</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Pionýrů</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285</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Pionýrů</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od 17.</w:t>
            </w:r>
            <w:r w:rsidR="002717EE" w:rsidRPr="00B00D2E">
              <w:rPr>
                <w:rFonts w:ascii="Verdana" w:hAnsi="Verdana" w:cs="Arial"/>
                <w:sz w:val="20"/>
                <w:szCs w:val="20"/>
              </w:rPr>
              <w:t xml:space="preserve"> </w:t>
            </w:r>
            <w:r w:rsidRPr="00B00D2E">
              <w:rPr>
                <w:rFonts w:ascii="Verdana" w:hAnsi="Verdana" w:cs="Arial"/>
                <w:sz w:val="20"/>
                <w:szCs w:val="20"/>
              </w:rPr>
              <w:t xml:space="preserve">listopadu </w:t>
            </w:r>
            <w:r w:rsidR="00930F16">
              <w:rPr>
                <w:rFonts w:ascii="Verdana" w:hAnsi="Verdana" w:cs="Arial"/>
                <w:sz w:val="20"/>
                <w:szCs w:val="20"/>
              </w:rPr>
              <w:t xml:space="preserve">čp. 502 – </w:t>
            </w:r>
            <w:r w:rsidRPr="00B00D2E">
              <w:rPr>
                <w:rFonts w:ascii="Verdana" w:hAnsi="Verdana" w:cs="Arial"/>
                <w:sz w:val="20"/>
                <w:szCs w:val="20"/>
              </w:rPr>
              <w:t>511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303</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c>
          <w:tcPr>
            <w:tcW w:w="2161" w:type="dxa"/>
            <w:tcBorders>
              <w:top w:val="nil"/>
              <w:left w:val="nil"/>
              <w:bottom w:val="single" w:sz="8" w:space="0" w:color="auto"/>
              <w:right w:val="nil"/>
            </w:tcBorders>
            <w:shd w:val="clear" w:color="auto" w:fill="auto"/>
            <w:vAlign w:val="center"/>
            <w:hideMark/>
          </w:tcPr>
          <w:p w:rsidR="00B668D6" w:rsidRPr="00B00D2E" w:rsidRDefault="00930F16" w:rsidP="009561AD">
            <w:pPr>
              <w:spacing w:after="0" w:line="240" w:lineRule="auto"/>
              <w:rPr>
                <w:rFonts w:ascii="Verdana" w:hAnsi="Verdana" w:cs="Arial"/>
                <w:sz w:val="20"/>
                <w:szCs w:val="20"/>
              </w:rPr>
            </w:pPr>
            <w:r>
              <w:rPr>
                <w:rFonts w:ascii="Verdana" w:hAnsi="Verdana" w:cs="Arial"/>
                <w:sz w:val="20"/>
                <w:szCs w:val="20"/>
              </w:rPr>
              <w:t>p</w:t>
            </w:r>
            <w:r w:rsidR="00B668D6" w:rsidRPr="00B00D2E">
              <w:rPr>
                <w:rFonts w:ascii="Verdana" w:hAnsi="Verdana" w:cs="Arial"/>
                <w:sz w:val="20"/>
                <w:szCs w:val="20"/>
              </w:rPr>
              <w:t>od Panoramou</w:t>
            </w:r>
          </w:p>
        </w:tc>
        <w:tc>
          <w:tcPr>
            <w:tcW w:w="2552" w:type="dxa"/>
            <w:tcBorders>
              <w:top w:val="nil"/>
              <w:left w:val="nil"/>
              <w:bottom w:val="single" w:sz="8" w:space="0" w:color="auto"/>
              <w:right w:val="nil"/>
            </w:tcBorders>
            <w:shd w:val="clear" w:color="auto" w:fill="auto"/>
            <w:vAlign w:val="center"/>
            <w:hideMark/>
          </w:tcPr>
          <w:p w:rsidR="00B668D6" w:rsidRPr="00B00D2E" w:rsidRDefault="00E5564F" w:rsidP="009561AD">
            <w:pPr>
              <w:spacing w:after="0" w:line="240" w:lineRule="auto"/>
              <w:rPr>
                <w:rFonts w:ascii="Verdana" w:hAnsi="Verdana" w:cs="Arial"/>
                <w:sz w:val="20"/>
                <w:szCs w:val="20"/>
              </w:rPr>
            </w:pPr>
            <w:r>
              <w:rPr>
                <w:rFonts w:ascii="Verdana" w:hAnsi="Verdana" w:cs="Arial"/>
                <w:sz w:val="20"/>
                <w:szCs w:val="20"/>
              </w:rPr>
              <w:t>s</w:t>
            </w:r>
            <w:r w:rsidR="00930F16">
              <w:rPr>
                <w:rFonts w:ascii="Verdana" w:hAnsi="Verdana" w:cs="Arial"/>
                <w:sz w:val="20"/>
                <w:szCs w:val="20"/>
              </w:rPr>
              <w:t>pojka do ul. U Potoka</w:t>
            </w:r>
            <w:r w:rsidR="00B668D6" w:rsidRPr="00B00D2E">
              <w:rPr>
                <w:rFonts w:ascii="Verdana" w:hAnsi="Verdana" w:cs="Arial"/>
                <w:sz w:val="20"/>
                <w:szCs w:val="20"/>
              </w:rPr>
              <w:t xml:space="preserve">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930F16" w:rsidP="009561AD">
            <w:pPr>
              <w:spacing w:after="0" w:line="240" w:lineRule="auto"/>
              <w:jc w:val="center"/>
              <w:rPr>
                <w:rFonts w:ascii="Verdana" w:hAnsi="Verdana" w:cs="Arial"/>
                <w:sz w:val="20"/>
                <w:szCs w:val="20"/>
              </w:rPr>
            </w:pPr>
            <w:r>
              <w:rPr>
                <w:rFonts w:ascii="Verdana" w:hAnsi="Verdana" w:cs="Arial"/>
                <w:sz w:val="20"/>
                <w:szCs w:val="20"/>
              </w:rPr>
              <w:t>2</w:t>
            </w:r>
            <w:r w:rsidR="00B668D6" w:rsidRPr="00B00D2E">
              <w:rPr>
                <w:rFonts w:ascii="Verdana" w:hAnsi="Verdana" w:cs="Arial"/>
                <w:sz w:val="20"/>
                <w:szCs w:val="20"/>
              </w:rPr>
              <w:t>16</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Pod Pivovarem</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220</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lastRenderedPageBreak/>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Pod Skalkou</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202</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97DEB"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B668D6" w:rsidRPr="00B00D2E" w:rsidRDefault="00B668D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Pod Stadionem</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353</w:t>
            </w:r>
          </w:p>
        </w:tc>
        <w:tc>
          <w:tcPr>
            <w:tcW w:w="2161"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Pod Stadionem</w:t>
            </w:r>
          </w:p>
        </w:tc>
        <w:tc>
          <w:tcPr>
            <w:tcW w:w="2552" w:type="dxa"/>
            <w:tcBorders>
              <w:top w:val="nil"/>
              <w:left w:val="nil"/>
              <w:bottom w:val="single" w:sz="8" w:space="0" w:color="auto"/>
              <w:right w:val="nil"/>
            </w:tcBorders>
            <w:shd w:val="clear" w:color="auto" w:fill="auto"/>
            <w:vAlign w:val="bottom"/>
            <w:hideMark/>
          </w:tcPr>
          <w:p w:rsidR="00B668D6" w:rsidRPr="00B00D2E" w:rsidRDefault="00B668D6" w:rsidP="009561AD">
            <w:pPr>
              <w:spacing w:after="0" w:line="240" w:lineRule="auto"/>
              <w:rPr>
                <w:rFonts w:ascii="Verdana" w:hAnsi="Verdana" w:cs="Arial"/>
                <w:sz w:val="20"/>
                <w:szCs w:val="20"/>
              </w:rPr>
            </w:pPr>
            <w:r w:rsidRPr="00B00D2E">
              <w:rPr>
                <w:rFonts w:ascii="Verdana" w:hAnsi="Verdana" w:cs="Arial"/>
                <w:sz w:val="20"/>
                <w:szCs w:val="20"/>
              </w:rPr>
              <w:t>přilehlý str. 395-403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668D6" w:rsidRPr="00B00D2E" w:rsidRDefault="00B668D6" w:rsidP="009561AD">
            <w:pPr>
              <w:spacing w:after="0" w:line="240" w:lineRule="auto"/>
              <w:jc w:val="center"/>
              <w:rPr>
                <w:rFonts w:ascii="Verdana" w:hAnsi="Verdana" w:cs="Arial"/>
                <w:sz w:val="20"/>
                <w:szCs w:val="20"/>
              </w:rPr>
            </w:pPr>
            <w:r w:rsidRPr="00B00D2E">
              <w:rPr>
                <w:rFonts w:ascii="Verdana" w:hAnsi="Verdana" w:cs="Arial"/>
                <w:sz w:val="20"/>
                <w:szCs w:val="20"/>
              </w:rPr>
              <w:t>198</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Průsek + Pod Hájovnou</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670</w:t>
            </w:r>
          </w:p>
        </w:tc>
        <w:tc>
          <w:tcPr>
            <w:tcW w:w="2161" w:type="dxa"/>
            <w:tcBorders>
              <w:top w:val="nil"/>
              <w:left w:val="nil"/>
              <w:bottom w:val="single" w:sz="8" w:space="0" w:color="auto"/>
              <w:right w:val="nil"/>
            </w:tcBorders>
            <w:shd w:val="clear" w:color="auto" w:fill="auto"/>
            <w:vAlign w:val="bottom"/>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Přívozní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837</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Rašovická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498</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V. Řezáče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992</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V. Řezáče</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od čp. 375-380 a střední chodník</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361</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Říční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302</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AE6474" w:rsidRDefault="002717EE" w:rsidP="009561AD">
            <w:pPr>
              <w:spacing w:after="0" w:line="240" w:lineRule="auto"/>
              <w:rPr>
                <w:rFonts w:ascii="Verdana" w:hAnsi="Verdana" w:cs="Arial"/>
                <w:sz w:val="20"/>
                <w:szCs w:val="20"/>
              </w:rPr>
            </w:pPr>
            <w:r w:rsidRPr="00AE6474">
              <w:rPr>
                <w:rFonts w:ascii="Verdana" w:hAnsi="Verdana" w:cs="Arial"/>
                <w:sz w:val="20"/>
                <w:szCs w:val="20"/>
              </w:rPr>
              <w:t>Sadová - část</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AE6474" w:rsidRDefault="00770C34" w:rsidP="009561AD">
            <w:pPr>
              <w:spacing w:after="0" w:line="240" w:lineRule="auto"/>
              <w:jc w:val="center"/>
              <w:rPr>
                <w:rFonts w:ascii="Verdana" w:hAnsi="Verdana" w:cs="Arial"/>
                <w:sz w:val="20"/>
                <w:szCs w:val="20"/>
              </w:rPr>
            </w:pPr>
            <w:r w:rsidRPr="00AE6474">
              <w:rPr>
                <w:rFonts w:ascii="Verdana" w:hAnsi="Verdana" w:cs="Arial"/>
                <w:sz w:val="20"/>
                <w:szCs w:val="20"/>
              </w:rPr>
              <w:t>262</w:t>
            </w:r>
          </w:p>
        </w:tc>
        <w:tc>
          <w:tcPr>
            <w:tcW w:w="2161" w:type="dxa"/>
            <w:tcBorders>
              <w:top w:val="nil"/>
              <w:left w:val="nil"/>
              <w:bottom w:val="single" w:sz="8" w:space="0" w:color="auto"/>
              <w:right w:val="nil"/>
            </w:tcBorders>
            <w:shd w:val="clear" w:color="auto" w:fill="auto"/>
            <w:vAlign w:val="bottom"/>
            <w:hideMark/>
          </w:tcPr>
          <w:p w:rsidR="002717EE" w:rsidRPr="00AE6474" w:rsidRDefault="002717EE" w:rsidP="009561AD">
            <w:pPr>
              <w:spacing w:after="0" w:line="240" w:lineRule="auto"/>
              <w:rPr>
                <w:rFonts w:ascii="Verdana" w:hAnsi="Verdana" w:cs="Arial"/>
                <w:sz w:val="20"/>
                <w:szCs w:val="20"/>
              </w:rPr>
            </w:pPr>
            <w:r w:rsidRPr="00AE6474">
              <w:rPr>
                <w:rFonts w:ascii="Verdana" w:hAnsi="Verdana" w:cs="Arial"/>
                <w:sz w:val="20"/>
                <w:szCs w:val="20"/>
              </w:rPr>
              <w:t>Sadová - část</w:t>
            </w:r>
          </w:p>
        </w:tc>
        <w:tc>
          <w:tcPr>
            <w:tcW w:w="2552" w:type="dxa"/>
            <w:tcBorders>
              <w:top w:val="nil"/>
              <w:left w:val="nil"/>
              <w:bottom w:val="single" w:sz="8" w:space="0" w:color="auto"/>
              <w:right w:val="nil"/>
            </w:tcBorders>
            <w:shd w:val="clear" w:color="auto" w:fill="auto"/>
            <w:vAlign w:val="bottom"/>
            <w:hideMark/>
          </w:tcPr>
          <w:p w:rsidR="002717EE" w:rsidRPr="00AE6474" w:rsidRDefault="002717EE" w:rsidP="00770C34">
            <w:pPr>
              <w:spacing w:after="0" w:line="240" w:lineRule="auto"/>
              <w:rPr>
                <w:rFonts w:ascii="Verdana" w:hAnsi="Verdana" w:cs="Arial"/>
                <w:sz w:val="20"/>
                <w:szCs w:val="20"/>
              </w:rPr>
            </w:pPr>
            <w:r w:rsidRPr="00AE6474">
              <w:rPr>
                <w:rFonts w:ascii="Verdana" w:hAnsi="Verdana" w:cs="Arial"/>
                <w:sz w:val="20"/>
                <w:szCs w:val="20"/>
              </w:rPr>
              <w:t>od Normy směr Mírová levá strana</w:t>
            </w:r>
            <w:r w:rsidR="00770C34" w:rsidRPr="00AE6474">
              <w:rPr>
                <w:rFonts w:ascii="Verdana" w:hAnsi="Verdana" w:cs="Arial"/>
                <w:sz w:val="20"/>
                <w:szCs w:val="20"/>
              </w:rPr>
              <w:t>, vjezd  a chodník uvnitř střediska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AE6474" w:rsidRDefault="00770C34" w:rsidP="009561AD">
            <w:pPr>
              <w:spacing w:after="0" w:line="240" w:lineRule="auto"/>
              <w:jc w:val="center"/>
              <w:rPr>
                <w:rFonts w:ascii="Verdana" w:hAnsi="Verdana" w:cs="Arial"/>
                <w:sz w:val="20"/>
                <w:szCs w:val="20"/>
              </w:rPr>
            </w:pPr>
            <w:r w:rsidRPr="00AE6474">
              <w:rPr>
                <w:rFonts w:ascii="Verdana" w:hAnsi="Verdana" w:cs="Arial"/>
                <w:sz w:val="20"/>
                <w:szCs w:val="20"/>
              </w:rPr>
              <w:t>330</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Souběžná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270</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Souběžná</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přilehlý</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190</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xml:space="preserve">Sportovní </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536</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2717EE" w:rsidRPr="00B00D2E" w:rsidRDefault="00C9153B" w:rsidP="009561AD">
            <w:pPr>
              <w:spacing w:after="0" w:line="240" w:lineRule="auto"/>
              <w:rPr>
                <w:rFonts w:ascii="Verdana" w:hAnsi="Verdana" w:cs="Arial"/>
                <w:sz w:val="20"/>
                <w:szCs w:val="20"/>
              </w:rPr>
            </w:pPr>
            <w:r w:rsidRPr="00B00D2E">
              <w:rPr>
                <w:rFonts w:ascii="Verdana" w:hAnsi="Verdana" w:cs="Arial"/>
                <w:sz w:val="20"/>
                <w:szCs w:val="20"/>
              </w:rPr>
              <w:t>o</w:t>
            </w:r>
            <w:r w:rsidR="00F24FA6" w:rsidRPr="00B00D2E">
              <w:rPr>
                <w:rFonts w:ascii="Verdana" w:hAnsi="Verdana" w:cs="Arial"/>
                <w:sz w:val="20"/>
                <w:szCs w:val="20"/>
              </w:rPr>
              <w:t>d školy po Ječnou</w:t>
            </w:r>
            <w:r w:rsidRPr="00B00D2E">
              <w:rPr>
                <w:rFonts w:ascii="Verdana" w:hAnsi="Verdana" w:cs="Arial"/>
                <w:sz w:val="20"/>
                <w:szCs w:val="20"/>
              </w:rPr>
              <w:t xml:space="preserve"> a k Dlouhé</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Školní kapsy</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jc w:val="center"/>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930F16" w:rsidP="009561AD">
            <w:pPr>
              <w:spacing w:after="0" w:line="240" w:lineRule="auto"/>
              <w:jc w:val="center"/>
              <w:rPr>
                <w:rFonts w:ascii="Verdana" w:hAnsi="Verdana" w:cs="Arial"/>
                <w:sz w:val="20"/>
                <w:szCs w:val="20"/>
              </w:rPr>
            </w:pPr>
            <w:r>
              <w:rPr>
                <w:rFonts w:ascii="Verdana" w:hAnsi="Verdana" w:cs="Arial"/>
                <w:sz w:val="20"/>
                <w:szCs w:val="20"/>
              </w:rPr>
              <w:t>260</w:t>
            </w:r>
            <w:r w:rsidR="002717EE" w:rsidRPr="00B00D2E">
              <w:rPr>
                <w:rFonts w:ascii="Verdana" w:hAnsi="Verdana" w:cs="Arial"/>
                <w:sz w:val="20"/>
                <w:szCs w:val="20"/>
              </w:rPr>
              <w:t> </w:t>
            </w:r>
          </w:p>
        </w:tc>
      </w:tr>
      <w:tr w:rsidR="00930F16"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tcPr>
          <w:p w:rsidR="00930F16" w:rsidRPr="00B00D2E" w:rsidRDefault="00930F16" w:rsidP="009561AD">
            <w:pPr>
              <w:spacing w:after="0" w:line="240" w:lineRule="auto"/>
              <w:rPr>
                <w:rFonts w:ascii="Verdana" w:hAnsi="Verdana" w:cs="Arial"/>
              </w:rPr>
            </w:pPr>
          </w:p>
        </w:tc>
        <w:tc>
          <w:tcPr>
            <w:tcW w:w="2126" w:type="dxa"/>
            <w:tcBorders>
              <w:top w:val="nil"/>
              <w:left w:val="single" w:sz="12" w:space="0" w:color="auto"/>
              <w:bottom w:val="single" w:sz="8" w:space="0" w:color="auto"/>
              <w:right w:val="nil"/>
            </w:tcBorders>
            <w:shd w:val="clear" w:color="auto" w:fill="auto"/>
            <w:vAlign w:val="bottom"/>
          </w:tcPr>
          <w:p w:rsidR="00930F16" w:rsidRPr="00B00D2E" w:rsidRDefault="00930F16" w:rsidP="009561AD">
            <w:pPr>
              <w:spacing w:after="0" w:line="240" w:lineRule="auto"/>
              <w:rPr>
                <w:rFonts w:ascii="Verdana" w:hAnsi="Verdana" w:cs="Arial"/>
                <w:sz w:val="20"/>
                <w:szCs w:val="20"/>
              </w:rPr>
            </w:pP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930F16" w:rsidRPr="00B00D2E" w:rsidRDefault="00930F16" w:rsidP="009561AD">
            <w:pPr>
              <w:spacing w:after="0" w:line="240" w:lineRule="auto"/>
              <w:jc w:val="center"/>
              <w:rPr>
                <w:rFonts w:ascii="Verdana" w:hAnsi="Verdana" w:cs="Arial"/>
                <w:sz w:val="20"/>
                <w:szCs w:val="20"/>
              </w:rPr>
            </w:pPr>
          </w:p>
        </w:tc>
        <w:tc>
          <w:tcPr>
            <w:tcW w:w="2161" w:type="dxa"/>
            <w:tcBorders>
              <w:top w:val="nil"/>
              <w:left w:val="nil"/>
              <w:bottom w:val="single" w:sz="8" w:space="0" w:color="auto"/>
              <w:right w:val="nil"/>
            </w:tcBorders>
            <w:shd w:val="clear" w:color="auto" w:fill="auto"/>
            <w:vAlign w:val="bottom"/>
          </w:tcPr>
          <w:p w:rsidR="00930F16" w:rsidRPr="00B00D2E" w:rsidRDefault="00930F16" w:rsidP="009561AD">
            <w:pPr>
              <w:spacing w:after="0" w:line="240" w:lineRule="auto"/>
              <w:rPr>
                <w:rFonts w:ascii="Verdana" w:hAnsi="Verdana" w:cs="Arial"/>
                <w:sz w:val="20"/>
                <w:szCs w:val="20"/>
              </w:rPr>
            </w:pPr>
            <w:r>
              <w:rPr>
                <w:rFonts w:ascii="Verdana" w:hAnsi="Verdana" w:cs="Arial"/>
                <w:sz w:val="20"/>
                <w:szCs w:val="20"/>
              </w:rPr>
              <w:t xml:space="preserve">Školní </w:t>
            </w:r>
          </w:p>
        </w:tc>
        <w:tc>
          <w:tcPr>
            <w:tcW w:w="2552" w:type="dxa"/>
            <w:tcBorders>
              <w:top w:val="nil"/>
              <w:left w:val="nil"/>
              <w:bottom w:val="single" w:sz="8" w:space="0" w:color="auto"/>
              <w:right w:val="nil"/>
            </w:tcBorders>
            <w:shd w:val="clear" w:color="auto" w:fill="auto"/>
            <w:vAlign w:val="center"/>
          </w:tcPr>
          <w:p w:rsidR="00930F16" w:rsidRPr="00B00D2E" w:rsidRDefault="00930F16" w:rsidP="009561AD">
            <w:pPr>
              <w:spacing w:after="0" w:line="240" w:lineRule="auto"/>
              <w:rPr>
                <w:rFonts w:ascii="Verdana" w:hAnsi="Verdana" w:cs="Arial"/>
                <w:sz w:val="20"/>
                <w:szCs w:val="20"/>
              </w:rPr>
            </w:pPr>
            <w:r>
              <w:rPr>
                <w:rFonts w:ascii="Verdana" w:hAnsi="Verdana" w:cs="Arial"/>
                <w:sz w:val="20"/>
                <w:szCs w:val="20"/>
              </w:rPr>
              <w:t xml:space="preserve">čp. 511 – 516 </w:t>
            </w: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930F16" w:rsidRDefault="00930F16" w:rsidP="009561AD">
            <w:pPr>
              <w:spacing w:after="0" w:line="240" w:lineRule="auto"/>
              <w:jc w:val="center"/>
              <w:rPr>
                <w:rFonts w:ascii="Verdana" w:hAnsi="Verdana" w:cs="Arial"/>
                <w:sz w:val="20"/>
                <w:szCs w:val="20"/>
              </w:rPr>
            </w:pPr>
            <w:r>
              <w:rPr>
                <w:rFonts w:ascii="Verdana" w:hAnsi="Verdana" w:cs="Arial"/>
                <w:sz w:val="20"/>
                <w:szCs w:val="20"/>
              </w:rPr>
              <w:t>200</w:t>
            </w:r>
          </w:p>
        </w:tc>
      </w:tr>
      <w:tr w:rsidR="002717EE" w:rsidRPr="00B00D2E" w:rsidTr="009561AD">
        <w:trPr>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single" w:sz="8" w:space="0" w:color="auto"/>
            </w:tcBorders>
            <w:shd w:val="clear" w:color="auto" w:fill="auto"/>
            <w:noWrap/>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Sv. Čecha</w:t>
            </w:r>
          </w:p>
        </w:tc>
        <w:tc>
          <w:tcPr>
            <w:tcW w:w="888" w:type="dxa"/>
            <w:tcBorders>
              <w:top w:val="nil"/>
              <w:left w:val="nil"/>
              <w:bottom w:val="single" w:sz="4" w:space="0" w:color="auto"/>
              <w:right w:val="nil"/>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181</w:t>
            </w:r>
          </w:p>
        </w:tc>
        <w:tc>
          <w:tcPr>
            <w:tcW w:w="471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863" w:type="dxa"/>
            <w:vAlign w:val="bottom"/>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Školní - Petlérská </w:t>
            </w:r>
          </w:p>
        </w:tc>
        <w:tc>
          <w:tcPr>
            <w:tcW w:w="2552" w:type="dxa"/>
            <w:tcBorders>
              <w:top w:val="nil"/>
              <w:left w:val="nil"/>
              <w:bottom w:val="single" w:sz="8" w:space="0" w:color="auto"/>
              <w:right w:val="nil"/>
            </w:tcBorders>
            <w:shd w:val="clear" w:color="auto" w:fill="auto"/>
            <w:vAlign w:val="bottom"/>
            <w:hideMark/>
          </w:tcPr>
          <w:p w:rsidR="002717EE" w:rsidRPr="00B00D2E" w:rsidRDefault="00E5564F" w:rsidP="009561AD">
            <w:pPr>
              <w:spacing w:after="0" w:line="240" w:lineRule="auto"/>
              <w:rPr>
                <w:rFonts w:ascii="Verdana" w:hAnsi="Verdana" w:cs="Arial"/>
                <w:sz w:val="20"/>
                <w:szCs w:val="20"/>
              </w:rPr>
            </w:pPr>
            <w:r>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218 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Topolová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526</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Topolová</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xml:space="preserve">strana před </w:t>
            </w:r>
            <w:r w:rsidR="00E5564F">
              <w:rPr>
                <w:rFonts w:ascii="Verdana" w:hAnsi="Verdana" w:cs="Arial"/>
                <w:sz w:val="20"/>
                <w:szCs w:val="20"/>
              </w:rPr>
              <w:t xml:space="preserve">čp. 577 – </w:t>
            </w:r>
            <w:r w:rsidRPr="00B00D2E">
              <w:rPr>
                <w:rFonts w:ascii="Verdana" w:hAnsi="Verdana" w:cs="Arial"/>
                <w:sz w:val="20"/>
                <w:szCs w:val="20"/>
              </w:rPr>
              <w:t>581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233</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Třebízského</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281</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Třebízského</w:t>
            </w:r>
          </w:p>
        </w:tc>
        <w:tc>
          <w:tcPr>
            <w:tcW w:w="2552" w:type="dxa"/>
            <w:tcBorders>
              <w:top w:val="nil"/>
              <w:left w:val="nil"/>
              <w:bottom w:val="single" w:sz="8" w:space="0" w:color="auto"/>
              <w:right w:val="nil"/>
            </w:tcBorders>
            <w:shd w:val="clear" w:color="auto" w:fill="auto"/>
            <w:vAlign w:val="bottom"/>
            <w:hideMark/>
          </w:tcPr>
          <w:p w:rsidR="002717EE" w:rsidRPr="00B00D2E" w:rsidRDefault="00E5564F" w:rsidP="009561AD">
            <w:pPr>
              <w:spacing w:after="0" w:line="240" w:lineRule="auto"/>
              <w:rPr>
                <w:rFonts w:ascii="Verdana" w:hAnsi="Verdana" w:cs="Arial"/>
                <w:sz w:val="20"/>
                <w:szCs w:val="20"/>
              </w:rPr>
            </w:pPr>
            <w:r>
              <w:rPr>
                <w:rFonts w:ascii="Verdana" w:hAnsi="Verdana" w:cs="Arial"/>
                <w:sz w:val="20"/>
                <w:szCs w:val="20"/>
              </w:rPr>
              <w:t>od I</w:t>
            </w:r>
            <w:r w:rsidR="002717EE" w:rsidRPr="00B00D2E">
              <w:rPr>
                <w:rFonts w:ascii="Verdana" w:hAnsi="Verdana" w:cs="Arial"/>
                <w:sz w:val="20"/>
                <w:szCs w:val="20"/>
              </w:rPr>
              <w:t>/13 kolem hotelu ke Karlovarské</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314</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Útočiště</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2430</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Větrná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680</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Vítězná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1033</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E5564F" w:rsidP="009561AD">
            <w:pPr>
              <w:spacing w:after="0" w:line="240" w:lineRule="auto"/>
              <w:rPr>
                <w:rFonts w:ascii="Verdana" w:hAnsi="Verdana" w:cs="Arial"/>
                <w:sz w:val="20"/>
                <w:szCs w:val="20"/>
              </w:rPr>
            </w:pPr>
            <w:r>
              <w:rPr>
                <w:rFonts w:ascii="Verdana" w:hAnsi="Verdana" w:cs="Arial"/>
                <w:sz w:val="20"/>
                <w:szCs w:val="20"/>
              </w:rPr>
              <w:t xml:space="preserve">V </w:t>
            </w:r>
            <w:r w:rsidR="002717EE" w:rsidRPr="00B00D2E">
              <w:rPr>
                <w:rFonts w:ascii="Verdana" w:hAnsi="Verdana" w:cs="Arial"/>
                <w:sz w:val="20"/>
                <w:szCs w:val="20"/>
              </w:rPr>
              <w:t>Zátiší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960</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2717EE" w:rsidRPr="00B00D2E" w:rsidTr="009561AD">
        <w:trPr>
          <w:gridAfter w:val="1"/>
          <w:wAfter w:w="863" w:type="dxa"/>
          <w:trHeight w:val="300"/>
        </w:trPr>
        <w:tc>
          <w:tcPr>
            <w:tcW w:w="1537" w:type="dxa"/>
            <w:tcBorders>
              <w:top w:val="nil"/>
              <w:left w:val="single" w:sz="12" w:space="0" w:color="auto"/>
              <w:bottom w:val="single" w:sz="12" w:space="0" w:color="auto"/>
              <w:right w:val="single" w:sz="12" w:space="0" w:color="auto"/>
            </w:tcBorders>
            <w:shd w:val="clear" w:color="auto" w:fill="auto"/>
            <w:hideMark/>
          </w:tcPr>
          <w:p w:rsidR="002717EE" w:rsidRPr="00B00D2E" w:rsidRDefault="002717EE"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Žitná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222</w:t>
            </w:r>
          </w:p>
        </w:tc>
        <w:tc>
          <w:tcPr>
            <w:tcW w:w="2161"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Žitná</w:t>
            </w:r>
          </w:p>
        </w:tc>
        <w:tc>
          <w:tcPr>
            <w:tcW w:w="2552" w:type="dxa"/>
            <w:tcBorders>
              <w:top w:val="nil"/>
              <w:left w:val="nil"/>
              <w:bottom w:val="single" w:sz="8" w:space="0" w:color="auto"/>
              <w:right w:val="nil"/>
            </w:tcBorders>
            <w:shd w:val="clear" w:color="auto" w:fill="auto"/>
            <w:vAlign w:val="bottom"/>
            <w:hideMark/>
          </w:tcPr>
          <w:p w:rsidR="002717EE" w:rsidRPr="00B00D2E" w:rsidRDefault="002717EE" w:rsidP="009561AD">
            <w:pPr>
              <w:spacing w:after="0" w:line="240" w:lineRule="auto"/>
              <w:rPr>
                <w:rFonts w:ascii="Verdana" w:hAnsi="Verdana" w:cs="Arial"/>
                <w:sz w:val="20"/>
                <w:szCs w:val="20"/>
              </w:rPr>
            </w:pPr>
            <w:r w:rsidRPr="00B00D2E">
              <w:rPr>
                <w:rFonts w:ascii="Verdana" w:hAnsi="Verdana" w:cs="Arial"/>
                <w:sz w:val="20"/>
                <w:szCs w:val="20"/>
              </w:rPr>
              <w:t xml:space="preserve">přilehlý </w:t>
            </w:r>
            <w:r w:rsidR="00E5564F">
              <w:rPr>
                <w:rFonts w:ascii="Verdana" w:hAnsi="Verdana" w:cs="Arial"/>
                <w:sz w:val="20"/>
                <w:szCs w:val="20"/>
              </w:rPr>
              <w:t xml:space="preserve">čp. 644 – 650, čp. 663 – </w:t>
            </w:r>
            <w:r w:rsidRPr="00B00D2E">
              <w:rPr>
                <w:rFonts w:ascii="Verdana" w:hAnsi="Verdana" w:cs="Arial"/>
                <w:sz w:val="20"/>
                <w:szCs w:val="20"/>
              </w:rPr>
              <w:t>665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717EE" w:rsidRPr="00B00D2E" w:rsidRDefault="002717EE" w:rsidP="009561AD">
            <w:pPr>
              <w:spacing w:after="0" w:line="240" w:lineRule="auto"/>
              <w:jc w:val="center"/>
              <w:rPr>
                <w:rFonts w:ascii="Verdana" w:hAnsi="Verdana" w:cs="Arial"/>
                <w:sz w:val="20"/>
                <w:szCs w:val="20"/>
              </w:rPr>
            </w:pPr>
            <w:r w:rsidRPr="00B00D2E">
              <w:rPr>
                <w:rFonts w:ascii="Verdana" w:hAnsi="Verdana" w:cs="Arial"/>
                <w:sz w:val="20"/>
                <w:szCs w:val="20"/>
              </w:rPr>
              <w:t>220</w:t>
            </w:r>
          </w:p>
        </w:tc>
      </w:tr>
      <w:tr w:rsidR="008E6479" w:rsidRPr="00B00D2E" w:rsidTr="009561AD">
        <w:trPr>
          <w:gridAfter w:val="1"/>
          <w:wAfter w:w="863" w:type="dxa"/>
          <w:trHeight w:val="288"/>
        </w:trPr>
        <w:tc>
          <w:tcPr>
            <w:tcW w:w="1537" w:type="dxa"/>
            <w:vMerge w:val="restart"/>
            <w:tcBorders>
              <w:top w:val="single" w:sz="12" w:space="0" w:color="auto"/>
              <w:left w:val="single" w:sz="12" w:space="0" w:color="auto"/>
              <w:right w:val="single" w:sz="12" w:space="0" w:color="auto"/>
            </w:tcBorders>
            <w:shd w:val="clear" w:color="auto" w:fill="auto"/>
            <w:vAlign w:val="bottom"/>
            <w:hideMark/>
          </w:tcPr>
          <w:p w:rsidR="008E6479" w:rsidRPr="00B00D2E" w:rsidRDefault="008E6479" w:rsidP="009561AD">
            <w:pPr>
              <w:spacing w:after="0" w:line="240" w:lineRule="auto"/>
              <w:rPr>
                <w:rFonts w:ascii="Verdana" w:hAnsi="Verdana" w:cs="Arial"/>
                <w:b/>
                <w:bCs/>
              </w:rPr>
            </w:pPr>
            <w:r w:rsidRPr="00B00D2E">
              <w:rPr>
                <w:rFonts w:ascii="Verdana" w:hAnsi="Verdana" w:cs="Arial"/>
                <w:b/>
                <w:bCs/>
              </w:rPr>
              <w:t xml:space="preserve">III. Pořadí zajištění sjízdnosti zmírněním následků počasí do 48 hodin </w:t>
            </w:r>
          </w:p>
        </w:tc>
        <w:tc>
          <w:tcPr>
            <w:tcW w:w="2126" w:type="dxa"/>
            <w:tcBorders>
              <w:top w:val="nil"/>
              <w:left w:val="single" w:sz="12" w:space="0" w:color="auto"/>
              <w:bottom w:val="single" w:sz="8" w:space="0" w:color="auto"/>
              <w:right w:val="nil"/>
            </w:tcBorders>
            <w:shd w:val="clear" w:color="auto" w:fill="auto"/>
            <w:vAlign w:val="bottom"/>
          </w:tcPr>
          <w:p w:rsidR="008E6479" w:rsidRPr="00B00D2E" w:rsidRDefault="008E6479" w:rsidP="009561AD">
            <w:pPr>
              <w:spacing w:after="0" w:line="240" w:lineRule="auto"/>
              <w:rPr>
                <w:rFonts w:ascii="Verdana" w:hAnsi="Verdana" w:cs="Arial"/>
                <w:sz w:val="20"/>
                <w:szCs w:val="20"/>
              </w:rPr>
            </w:pP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8E6479" w:rsidRPr="00B00D2E" w:rsidRDefault="008E6479" w:rsidP="009561AD">
            <w:pPr>
              <w:spacing w:after="0" w:line="240" w:lineRule="auto"/>
              <w:jc w:val="center"/>
              <w:rPr>
                <w:rFonts w:ascii="Verdana" w:hAnsi="Verdana" w:cs="Arial"/>
                <w:sz w:val="20"/>
                <w:szCs w:val="20"/>
              </w:rPr>
            </w:pPr>
          </w:p>
        </w:tc>
        <w:tc>
          <w:tcPr>
            <w:tcW w:w="2161" w:type="dxa"/>
            <w:tcBorders>
              <w:top w:val="nil"/>
              <w:left w:val="nil"/>
              <w:bottom w:val="single" w:sz="8" w:space="0" w:color="auto"/>
              <w:right w:val="nil"/>
            </w:tcBorders>
            <w:shd w:val="clear" w:color="auto" w:fill="auto"/>
            <w:vAlign w:val="bottom"/>
            <w:hideMark/>
          </w:tcPr>
          <w:p w:rsidR="008E6479" w:rsidRPr="00B00D2E" w:rsidRDefault="008E6479" w:rsidP="009561AD">
            <w:pPr>
              <w:spacing w:after="0" w:line="240" w:lineRule="auto"/>
              <w:rPr>
                <w:rFonts w:ascii="Verdana" w:hAnsi="Verdana" w:cs="Arial"/>
                <w:sz w:val="20"/>
                <w:szCs w:val="20"/>
              </w:rPr>
            </w:pPr>
            <w:r>
              <w:rPr>
                <w:rFonts w:ascii="Verdana" w:hAnsi="Verdana" w:cs="Arial"/>
                <w:sz w:val="20"/>
                <w:szCs w:val="20"/>
              </w:rPr>
              <w:t>Od ul. Dlouhá ke garážím</w:t>
            </w:r>
          </w:p>
        </w:tc>
        <w:tc>
          <w:tcPr>
            <w:tcW w:w="2552" w:type="dxa"/>
            <w:tcBorders>
              <w:top w:val="nil"/>
              <w:left w:val="nil"/>
              <w:bottom w:val="single" w:sz="8" w:space="0" w:color="auto"/>
              <w:right w:val="nil"/>
            </w:tcBorders>
            <w:shd w:val="clear" w:color="auto" w:fill="auto"/>
            <w:vAlign w:val="bottom"/>
            <w:hideMark/>
          </w:tcPr>
          <w:p w:rsidR="008E6479" w:rsidRPr="00B00D2E" w:rsidRDefault="008E6479" w:rsidP="009561AD">
            <w:pPr>
              <w:spacing w:after="0" w:line="240" w:lineRule="auto"/>
              <w:rPr>
                <w:rFonts w:ascii="Verdana" w:hAnsi="Verdana" w:cs="Arial"/>
                <w:sz w:val="20"/>
                <w:szCs w:val="20"/>
              </w:rPr>
            </w:pPr>
            <w:r w:rsidRPr="00B00D2E">
              <w:rPr>
                <w:rFonts w:ascii="Verdana" w:hAnsi="Verdana" w:cs="Arial"/>
                <w:sz w:val="20"/>
                <w:szCs w:val="20"/>
              </w:rPr>
              <w:t>po celé délce ke garážím</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E6479" w:rsidRPr="00B00D2E" w:rsidRDefault="008E6479" w:rsidP="009561AD">
            <w:pPr>
              <w:spacing w:after="0" w:line="240" w:lineRule="auto"/>
              <w:jc w:val="center"/>
              <w:rPr>
                <w:rFonts w:ascii="Verdana" w:hAnsi="Verdana" w:cs="Arial"/>
                <w:sz w:val="20"/>
                <w:szCs w:val="20"/>
              </w:rPr>
            </w:pPr>
            <w:r w:rsidRPr="00B00D2E">
              <w:rPr>
                <w:rFonts w:ascii="Verdana" w:hAnsi="Verdana" w:cs="Arial"/>
                <w:sz w:val="20"/>
                <w:szCs w:val="20"/>
              </w:rPr>
              <w:t> </w:t>
            </w:r>
            <w:r>
              <w:rPr>
                <w:rFonts w:ascii="Verdana" w:hAnsi="Verdana" w:cs="Arial"/>
                <w:sz w:val="20"/>
                <w:szCs w:val="20"/>
              </w:rPr>
              <w:t>240</w:t>
            </w:r>
          </w:p>
        </w:tc>
      </w:tr>
      <w:tr w:rsidR="000F44A8" w:rsidRPr="00B00D2E" w:rsidTr="009561AD">
        <w:trPr>
          <w:gridAfter w:val="1"/>
          <w:wAfter w:w="863" w:type="dxa"/>
          <w:trHeight w:val="288"/>
        </w:trPr>
        <w:tc>
          <w:tcPr>
            <w:tcW w:w="1537" w:type="dxa"/>
            <w:vMerge/>
            <w:tcBorders>
              <w:top w:val="single" w:sz="12" w:space="0" w:color="auto"/>
              <w:left w:val="single" w:sz="12" w:space="0" w:color="auto"/>
              <w:right w:val="single" w:sz="12" w:space="0" w:color="auto"/>
            </w:tcBorders>
            <w:shd w:val="clear" w:color="auto" w:fill="auto"/>
            <w:vAlign w:val="bottom"/>
          </w:tcPr>
          <w:p w:rsidR="000F44A8" w:rsidRPr="00B00D2E" w:rsidRDefault="000F44A8"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Dlouhá - Útočiště</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348</w:t>
            </w:r>
          </w:p>
        </w:tc>
        <w:tc>
          <w:tcPr>
            <w:tcW w:w="2161" w:type="dxa"/>
            <w:tcBorders>
              <w:top w:val="nil"/>
              <w:left w:val="nil"/>
              <w:bottom w:val="single" w:sz="8" w:space="0" w:color="auto"/>
              <w:right w:val="nil"/>
            </w:tcBorders>
            <w:shd w:val="clear" w:color="auto" w:fill="auto"/>
            <w:vAlign w:val="bottom"/>
          </w:tcPr>
          <w:p w:rsidR="000F44A8" w:rsidRPr="00AE6474" w:rsidRDefault="000F44A8" w:rsidP="009561AD">
            <w:pPr>
              <w:spacing w:after="0" w:line="240" w:lineRule="auto"/>
              <w:rPr>
                <w:rFonts w:ascii="Verdana" w:hAnsi="Verdana" w:cs="Arial"/>
                <w:sz w:val="20"/>
                <w:szCs w:val="20"/>
              </w:rPr>
            </w:pPr>
            <w:r w:rsidRPr="00AE6474">
              <w:rPr>
                <w:rFonts w:ascii="Verdana" w:hAnsi="Verdana" w:cs="Arial"/>
                <w:sz w:val="20"/>
                <w:szCs w:val="20"/>
              </w:rPr>
              <w:t>Propoj Dlouhá-Útočiště</w:t>
            </w:r>
            <w:r w:rsidR="00922CAE" w:rsidRPr="00AE6474">
              <w:rPr>
                <w:rFonts w:ascii="Verdana" w:hAnsi="Verdana" w:cs="Arial"/>
                <w:sz w:val="20"/>
                <w:szCs w:val="20"/>
              </w:rPr>
              <w:t>, dál kolem AQUA</w:t>
            </w:r>
          </w:p>
        </w:tc>
        <w:tc>
          <w:tcPr>
            <w:tcW w:w="2552" w:type="dxa"/>
            <w:tcBorders>
              <w:top w:val="nil"/>
              <w:left w:val="nil"/>
              <w:bottom w:val="single" w:sz="8" w:space="0" w:color="auto"/>
              <w:right w:val="nil"/>
            </w:tcBorders>
            <w:shd w:val="clear" w:color="auto" w:fill="auto"/>
            <w:vAlign w:val="bottom"/>
          </w:tcPr>
          <w:p w:rsidR="000F44A8" w:rsidRPr="00AE6474" w:rsidRDefault="000F44A8" w:rsidP="009561AD">
            <w:pPr>
              <w:spacing w:after="0" w:line="240" w:lineRule="auto"/>
              <w:rPr>
                <w:rFonts w:ascii="Verdana" w:hAnsi="Verdana" w:cs="Arial"/>
                <w:sz w:val="20"/>
                <w:szCs w:val="20"/>
              </w:rPr>
            </w:pPr>
            <w:r w:rsidRPr="00AE6474">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0F44A8" w:rsidRPr="00AE6474" w:rsidRDefault="00922CAE" w:rsidP="009561AD">
            <w:pPr>
              <w:spacing w:after="0" w:line="240" w:lineRule="auto"/>
              <w:jc w:val="center"/>
              <w:rPr>
                <w:rFonts w:ascii="Verdana" w:hAnsi="Verdana" w:cs="Arial"/>
                <w:sz w:val="20"/>
                <w:szCs w:val="20"/>
              </w:rPr>
            </w:pPr>
            <w:r w:rsidRPr="00AE6474">
              <w:rPr>
                <w:rFonts w:ascii="Verdana" w:hAnsi="Verdana" w:cs="Arial"/>
                <w:sz w:val="20"/>
                <w:szCs w:val="20"/>
              </w:rPr>
              <w:t>670</w:t>
            </w:r>
          </w:p>
        </w:tc>
      </w:tr>
      <w:tr w:rsidR="000F44A8" w:rsidRPr="00B00D2E" w:rsidTr="009561AD">
        <w:trPr>
          <w:gridAfter w:val="1"/>
          <w:wAfter w:w="863" w:type="dxa"/>
          <w:trHeight w:val="288"/>
        </w:trPr>
        <w:tc>
          <w:tcPr>
            <w:tcW w:w="1537" w:type="dxa"/>
            <w:vMerge/>
            <w:tcBorders>
              <w:top w:val="single" w:sz="12" w:space="0" w:color="auto"/>
              <w:left w:val="single" w:sz="12" w:space="0" w:color="auto"/>
              <w:right w:val="single" w:sz="12" w:space="0" w:color="auto"/>
            </w:tcBorders>
            <w:shd w:val="clear" w:color="auto" w:fill="auto"/>
            <w:vAlign w:val="bottom"/>
          </w:tcPr>
          <w:p w:rsidR="000F44A8" w:rsidRPr="00B00D2E" w:rsidRDefault="000F44A8"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B. Němcové</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280</w:t>
            </w:r>
          </w:p>
        </w:tc>
        <w:tc>
          <w:tcPr>
            <w:tcW w:w="2161" w:type="dxa"/>
            <w:tcBorders>
              <w:top w:val="nil"/>
              <w:left w:val="nil"/>
              <w:bottom w:val="single" w:sz="8" w:space="0" w:color="auto"/>
              <w:right w:val="nil"/>
            </w:tcBorders>
            <w:shd w:val="clear" w:color="auto" w:fill="auto"/>
            <w:vAlign w:val="bottom"/>
          </w:tcPr>
          <w:p w:rsidR="000F44A8" w:rsidRPr="00B00D2E" w:rsidRDefault="000F44A8" w:rsidP="009561AD">
            <w:pPr>
              <w:spacing w:after="0" w:line="240" w:lineRule="auto"/>
              <w:rPr>
                <w:rFonts w:ascii="Verdana" w:hAnsi="Verdana" w:cs="Arial"/>
                <w:sz w:val="20"/>
                <w:szCs w:val="20"/>
              </w:rPr>
            </w:pPr>
          </w:p>
        </w:tc>
        <w:tc>
          <w:tcPr>
            <w:tcW w:w="2552" w:type="dxa"/>
            <w:tcBorders>
              <w:top w:val="nil"/>
              <w:left w:val="nil"/>
              <w:bottom w:val="single" w:sz="8" w:space="0" w:color="auto"/>
              <w:right w:val="nil"/>
            </w:tcBorders>
            <w:shd w:val="clear" w:color="auto" w:fill="auto"/>
            <w:vAlign w:val="bottom"/>
          </w:tcPr>
          <w:p w:rsidR="000F44A8" w:rsidRPr="00B00D2E" w:rsidRDefault="000F44A8" w:rsidP="009561AD">
            <w:pPr>
              <w:spacing w:after="0" w:line="240" w:lineRule="auto"/>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0F44A8" w:rsidRPr="00B00D2E" w:rsidRDefault="000F44A8" w:rsidP="009561AD">
            <w:pPr>
              <w:spacing w:after="0" w:line="240" w:lineRule="auto"/>
              <w:jc w:val="center"/>
              <w:rPr>
                <w:rFonts w:ascii="Verdana" w:hAnsi="Verdana" w:cs="Arial"/>
                <w:sz w:val="20"/>
                <w:szCs w:val="20"/>
              </w:rPr>
            </w:pPr>
          </w:p>
        </w:tc>
      </w:tr>
      <w:tr w:rsidR="000F44A8" w:rsidRPr="00B00D2E" w:rsidTr="009561AD">
        <w:trPr>
          <w:gridAfter w:val="1"/>
          <w:wAfter w:w="863" w:type="dxa"/>
          <w:trHeight w:val="288"/>
        </w:trPr>
        <w:tc>
          <w:tcPr>
            <w:tcW w:w="1537" w:type="dxa"/>
            <w:vMerge/>
            <w:tcBorders>
              <w:left w:val="single" w:sz="12" w:space="0" w:color="auto"/>
              <w:right w:val="single" w:sz="12" w:space="0" w:color="auto"/>
            </w:tcBorders>
            <w:shd w:val="clear" w:color="auto" w:fill="auto"/>
            <w:vAlign w:val="center"/>
            <w:hideMark/>
          </w:tcPr>
          <w:p w:rsidR="000F44A8" w:rsidRPr="00B00D2E" w:rsidRDefault="000F44A8"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P. Bezruče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345</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288"/>
        </w:trPr>
        <w:tc>
          <w:tcPr>
            <w:tcW w:w="1537" w:type="dxa"/>
            <w:vMerge/>
            <w:tcBorders>
              <w:left w:val="single" w:sz="12" w:space="0" w:color="auto"/>
              <w:right w:val="single" w:sz="12" w:space="0" w:color="auto"/>
            </w:tcBorders>
            <w:shd w:val="clear" w:color="auto" w:fill="auto"/>
            <w:vAlign w:val="center"/>
            <w:hideMark/>
          </w:tcPr>
          <w:p w:rsidR="000F44A8" w:rsidRPr="00B00D2E" w:rsidRDefault="000F44A8"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Dukelská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136</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288"/>
        </w:trPr>
        <w:tc>
          <w:tcPr>
            <w:tcW w:w="1537" w:type="dxa"/>
            <w:vMerge/>
            <w:tcBorders>
              <w:left w:val="single" w:sz="12" w:space="0" w:color="auto"/>
              <w:right w:val="single" w:sz="12" w:space="0" w:color="auto"/>
            </w:tcBorders>
            <w:shd w:val="clear" w:color="auto" w:fill="auto"/>
            <w:vAlign w:val="center"/>
            <w:hideMark/>
          </w:tcPr>
          <w:p w:rsidR="000F44A8" w:rsidRPr="00B00D2E" w:rsidRDefault="000F44A8" w:rsidP="009561AD">
            <w:pPr>
              <w:spacing w:after="0" w:line="240" w:lineRule="auto"/>
              <w:rPr>
                <w:rFonts w:ascii="Verdana" w:hAnsi="Verdana" w:cs="Arial"/>
                <w:b/>
                <w:bCs/>
              </w:rPr>
            </w:pP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Jižní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121</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312"/>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Pr>
                <w:rFonts w:ascii="Verdana" w:hAnsi="Verdana" w:cs="Arial"/>
                <w:sz w:val="20"/>
                <w:szCs w:val="20"/>
              </w:rPr>
              <w:t xml:space="preserve">od Porcelánky </w:t>
            </w:r>
            <w:r w:rsidRPr="00B00D2E">
              <w:rPr>
                <w:rFonts w:ascii="Verdana" w:hAnsi="Verdana" w:cs="Arial"/>
                <w:sz w:val="20"/>
                <w:szCs w:val="20"/>
              </w:rPr>
              <w:t>k Rašovické Lávce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1010</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single" w:sz="8" w:space="0" w:color="auto"/>
            </w:tcBorders>
            <w:shd w:val="clear" w:color="auto" w:fill="auto"/>
            <w:noWrap/>
            <w:vAlign w:val="bottom"/>
            <w:hideMark/>
          </w:tcPr>
          <w:p w:rsidR="000F44A8" w:rsidRPr="00B00D2E" w:rsidRDefault="000F44A8" w:rsidP="009561AD">
            <w:pPr>
              <w:spacing w:after="0" w:line="240" w:lineRule="auto"/>
              <w:rPr>
                <w:rFonts w:ascii="Verdana" w:hAnsi="Verdana" w:cs="Arial"/>
                <w:sz w:val="20"/>
                <w:szCs w:val="20"/>
              </w:rPr>
            </w:pPr>
            <w:r w:rsidRPr="00E5564F">
              <w:rPr>
                <w:rFonts w:ascii="Verdana" w:hAnsi="Verdana" w:cs="Arial"/>
                <w:sz w:val="20"/>
                <w:szCs w:val="20"/>
              </w:rPr>
              <w:t>Karlovarská (</w:t>
            </w:r>
            <w:r>
              <w:rPr>
                <w:rFonts w:ascii="Verdana" w:hAnsi="Verdana" w:cs="Arial"/>
                <w:sz w:val="20"/>
                <w:szCs w:val="20"/>
              </w:rPr>
              <w:t>původní silnice č. I/13</w:t>
            </w:r>
            <w:r w:rsidRPr="00E5564F">
              <w:rPr>
                <w:rFonts w:ascii="Verdana" w:hAnsi="Verdana" w:cs="Arial"/>
                <w:sz w:val="20"/>
                <w:szCs w:val="20"/>
              </w:rPr>
              <w:t>)</w:t>
            </w:r>
          </w:p>
        </w:tc>
        <w:tc>
          <w:tcPr>
            <w:tcW w:w="888" w:type="dxa"/>
            <w:tcBorders>
              <w:top w:val="nil"/>
              <w:left w:val="nil"/>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630</w:t>
            </w:r>
          </w:p>
        </w:tc>
        <w:tc>
          <w:tcPr>
            <w:tcW w:w="2161" w:type="dxa"/>
            <w:tcBorders>
              <w:top w:val="nil"/>
              <w:left w:val="nil"/>
              <w:bottom w:val="single" w:sz="8" w:space="0" w:color="auto"/>
              <w:right w:val="nil"/>
            </w:tcBorders>
            <w:shd w:val="clear" w:color="auto" w:fill="auto"/>
            <w:vAlign w:val="bottom"/>
          </w:tcPr>
          <w:p w:rsidR="000F44A8" w:rsidRPr="00B00D2E" w:rsidRDefault="000F44A8" w:rsidP="009561AD">
            <w:pPr>
              <w:spacing w:after="0" w:line="240" w:lineRule="auto"/>
              <w:rPr>
                <w:rFonts w:ascii="Verdana" w:hAnsi="Verdana" w:cs="Arial"/>
                <w:sz w:val="20"/>
                <w:szCs w:val="20"/>
              </w:rPr>
            </w:pPr>
          </w:p>
        </w:tc>
        <w:tc>
          <w:tcPr>
            <w:tcW w:w="2552" w:type="dxa"/>
            <w:tcBorders>
              <w:top w:val="nil"/>
              <w:left w:val="nil"/>
              <w:bottom w:val="single" w:sz="8" w:space="0" w:color="auto"/>
              <w:right w:val="nil"/>
            </w:tcBorders>
            <w:shd w:val="clear" w:color="auto" w:fill="auto"/>
            <w:vAlign w:val="bottom"/>
          </w:tcPr>
          <w:p w:rsidR="000F44A8" w:rsidRPr="00B00D2E" w:rsidRDefault="000F44A8" w:rsidP="009561AD">
            <w:pPr>
              <w:spacing w:after="0" w:line="240" w:lineRule="auto"/>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0F44A8" w:rsidRPr="00B00D2E" w:rsidRDefault="000F44A8" w:rsidP="009561AD">
            <w:pPr>
              <w:spacing w:after="0" w:line="240" w:lineRule="auto"/>
              <w:jc w:val="center"/>
              <w:rPr>
                <w:rFonts w:ascii="Verdana" w:hAnsi="Verdana" w:cs="Arial"/>
                <w:sz w:val="20"/>
                <w:szCs w:val="20"/>
              </w:rPr>
            </w:pPr>
          </w:p>
        </w:tc>
      </w:tr>
      <w:tr w:rsidR="000F44A8" w:rsidRPr="00B00D2E" w:rsidTr="009561AD">
        <w:trPr>
          <w:gridAfter w:val="6"/>
          <w:wAfter w:w="9630" w:type="dxa"/>
          <w:trHeight w:val="300"/>
        </w:trPr>
        <w:tc>
          <w:tcPr>
            <w:tcW w:w="1537" w:type="dxa"/>
            <w:tcBorders>
              <w:top w:val="nil"/>
              <w:left w:val="single" w:sz="12" w:space="0" w:color="auto"/>
              <w:bottom w:val="nil"/>
              <w:right w:val="single" w:sz="12" w:space="0" w:color="auto"/>
            </w:tcBorders>
            <w:shd w:val="clear" w:color="auto" w:fill="auto"/>
          </w:tcPr>
          <w:p w:rsidR="000F44A8" w:rsidRPr="00B00D2E" w:rsidRDefault="000F44A8" w:rsidP="009561AD">
            <w:pPr>
              <w:spacing w:after="0" w:line="240" w:lineRule="auto"/>
              <w:rPr>
                <w:rFonts w:ascii="Verdana" w:hAnsi="Verdana" w:cs="Arial"/>
              </w:rPr>
            </w:pPr>
          </w:p>
        </w:tc>
      </w:tr>
      <w:tr w:rsidR="000F44A8"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Klášterecká Jeseň</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350</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Komenského - část mezi domky</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420</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Kulturní dům směr Lidl -propoj</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261</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Lidická - kapsa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80</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lastRenderedPageBreak/>
              <w:t> </w:t>
            </w: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Lestkov</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AE6474" w:rsidRDefault="00770C34" w:rsidP="00770C34">
            <w:pPr>
              <w:spacing w:after="0" w:line="240" w:lineRule="auto"/>
              <w:jc w:val="center"/>
              <w:rPr>
                <w:rFonts w:ascii="Verdana" w:hAnsi="Verdana" w:cs="Arial"/>
                <w:sz w:val="20"/>
                <w:szCs w:val="20"/>
              </w:rPr>
            </w:pPr>
            <w:r w:rsidRPr="00AE6474">
              <w:rPr>
                <w:rFonts w:ascii="Verdana" w:hAnsi="Verdana" w:cs="Arial"/>
                <w:sz w:val="20"/>
                <w:szCs w:val="20"/>
              </w:rPr>
              <w:t>570</w:t>
            </w:r>
          </w:p>
        </w:tc>
        <w:tc>
          <w:tcPr>
            <w:tcW w:w="2161" w:type="dxa"/>
            <w:tcBorders>
              <w:top w:val="nil"/>
              <w:left w:val="nil"/>
              <w:bottom w:val="single" w:sz="8" w:space="0" w:color="auto"/>
              <w:right w:val="nil"/>
            </w:tcBorders>
            <w:shd w:val="clear" w:color="auto" w:fill="auto"/>
            <w:vAlign w:val="bottom"/>
            <w:hideMark/>
          </w:tcPr>
          <w:p w:rsidR="000F44A8" w:rsidRPr="00AE6474" w:rsidRDefault="000F44A8" w:rsidP="009561AD">
            <w:pPr>
              <w:spacing w:after="0" w:line="240" w:lineRule="auto"/>
              <w:rPr>
                <w:rFonts w:ascii="Verdana" w:hAnsi="Verdana" w:cs="Arial"/>
                <w:sz w:val="20"/>
                <w:szCs w:val="20"/>
              </w:rPr>
            </w:pPr>
            <w:r w:rsidRPr="00AE6474">
              <w:rPr>
                <w:rFonts w:ascii="Verdana" w:hAnsi="Verdana" w:cs="Arial"/>
                <w:sz w:val="20"/>
                <w:szCs w:val="20"/>
              </w:rPr>
              <w:t> </w:t>
            </w:r>
            <w:r w:rsidR="00162812" w:rsidRPr="00AE6474">
              <w:rPr>
                <w:rFonts w:ascii="Verdana" w:hAnsi="Verdana" w:cs="Arial"/>
                <w:sz w:val="20"/>
                <w:szCs w:val="20"/>
              </w:rPr>
              <w:t>Až k čp.19</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Nad Tunýlkem</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250</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0F44A8"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0F44A8" w:rsidRPr="00B00D2E" w:rsidRDefault="000F44A8"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 </w:t>
            </w:r>
          </w:p>
        </w:tc>
        <w:tc>
          <w:tcPr>
            <w:tcW w:w="2161"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Pionýrů</w:t>
            </w:r>
          </w:p>
        </w:tc>
        <w:tc>
          <w:tcPr>
            <w:tcW w:w="2552" w:type="dxa"/>
            <w:tcBorders>
              <w:top w:val="nil"/>
              <w:left w:val="nil"/>
              <w:bottom w:val="single" w:sz="8" w:space="0" w:color="auto"/>
              <w:right w:val="nil"/>
            </w:tcBorders>
            <w:shd w:val="clear" w:color="auto" w:fill="auto"/>
            <w:vAlign w:val="bottom"/>
            <w:hideMark/>
          </w:tcPr>
          <w:p w:rsidR="000F44A8" w:rsidRPr="00B00D2E" w:rsidRDefault="000F44A8" w:rsidP="009561AD">
            <w:pPr>
              <w:spacing w:after="0" w:line="240" w:lineRule="auto"/>
              <w:rPr>
                <w:rFonts w:ascii="Verdana" w:hAnsi="Verdana" w:cs="Arial"/>
                <w:sz w:val="20"/>
                <w:szCs w:val="20"/>
              </w:rPr>
            </w:pPr>
            <w:r w:rsidRPr="00B00D2E">
              <w:rPr>
                <w:rFonts w:ascii="Verdana" w:hAnsi="Verdana" w:cs="Arial"/>
                <w:sz w:val="20"/>
                <w:szCs w:val="20"/>
              </w:rPr>
              <w:t>propoj kolem školky do ulice Lesní</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F44A8" w:rsidRPr="00B00D2E" w:rsidRDefault="000F44A8" w:rsidP="009561AD">
            <w:pPr>
              <w:spacing w:after="0" w:line="240" w:lineRule="auto"/>
              <w:jc w:val="center"/>
              <w:rPr>
                <w:rFonts w:ascii="Verdana" w:hAnsi="Verdana" w:cs="Arial"/>
                <w:sz w:val="20"/>
                <w:szCs w:val="20"/>
              </w:rPr>
            </w:pPr>
            <w:r w:rsidRPr="00B00D2E">
              <w:rPr>
                <w:rFonts w:ascii="Verdana" w:hAnsi="Verdana" w:cs="Arial"/>
                <w:sz w:val="20"/>
                <w:szCs w:val="20"/>
              </w:rPr>
              <w:t>218</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Rašovice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1437</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Rokycanova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215</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Ruská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105</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xml:space="preserve">Sadová </w:t>
            </w:r>
            <w:r>
              <w:rPr>
                <w:rFonts w:ascii="Verdana" w:hAnsi="Verdana" w:cs="Arial"/>
                <w:sz w:val="20"/>
                <w:szCs w:val="20"/>
              </w:rPr>
              <w:t>–</w:t>
            </w:r>
            <w:r w:rsidRPr="00B00D2E">
              <w:rPr>
                <w:rFonts w:ascii="Verdana" w:hAnsi="Verdana" w:cs="Arial"/>
                <w:sz w:val="20"/>
                <w:szCs w:val="20"/>
              </w:rPr>
              <w:t xml:space="preserve"> </w:t>
            </w:r>
            <w:r>
              <w:rPr>
                <w:rFonts w:ascii="Verdana" w:hAnsi="Verdana" w:cs="Arial"/>
                <w:sz w:val="20"/>
                <w:szCs w:val="20"/>
              </w:rPr>
              <w:t>pojezdový chodník za objekty</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215</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Severní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230</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Slunečná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136</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Svahová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321</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Švermova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570</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Topolová - Školní (U Rybníka)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390</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tcPr>
          <w:p w:rsidR="00FA4CEF" w:rsidRPr="00B00D2E" w:rsidRDefault="00FA4CEF" w:rsidP="009561AD">
            <w:pPr>
              <w:spacing w:after="0" w:line="240" w:lineRule="auto"/>
              <w:rPr>
                <w:rFonts w:ascii="Verdana" w:hAnsi="Verdana" w:cs="Arial"/>
              </w:rPr>
            </w:pPr>
          </w:p>
        </w:tc>
        <w:tc>
          <w:tcPr>
            <w:tcW w:w="2126" w:type="dxa"/>
            <w:tcBorders>
              <w:top w:val="nil"/>
              <w:left w:val="single" w:sz="12" w:space="0" w:color="auto"/>
              <w:bottom w:val="single" w:sz="8" w:space="0" w:color="auto"/>
              <w:right w:val="nil"/>
            </w:tcBorders>
            <w:shd w:val="clear" w:color="auto" w:fill="auto"/>
            <w:vAlign w:val="bottom"/>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Tyršova</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145</w:t>
            </w:r>
          </w:p>
        </w:tc>
        <w:tc>
          <w:tcPr>
            <w:tcW w:w="2161" w:type="dxa"/>
            <w:tcBorders>
              <w:top w:val="nil"/>
              <w:left w:val="nil"/>
              <w:bottom w:val="single" w:sz="8" w:space="0" w:color="auto"/>
              <w:right w:val="nil"/>
            </w:tcBorders>
            <w:shd w:val="clear" w:color="auto" w:fill="auto"/>
            <w:vAlign w:val="bottom"/>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U garáží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120</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Urxova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126</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xml:space="preserve"> 17. listopadu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průjezdy parkovišť</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200 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VERNE - k manipulační hale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250</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Vodní a výjezd kolem loděnice</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1346</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xml:space="preserve">V. Řezáče </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165</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průjezd dokola z Pražské</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Za Korkem</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120</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Žižkova</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538</w:t>
            </w:r>
          </w:p>
        </w:tc>
        <w:tc>
          <w:tcPr>
            <w:tcW w:w="2161"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Ohřecká louka k ypsilonce</w:t>
            </w:r>
          </w:p>
        </w:tc>
        <w:tc>
          <w:tcPr>
            <w:tcW w:w="888" w:type="dxa"/>
            <w:tcBorders>
              <w:top w:val="nil"/>
              <w:left w:val="single" w:sz="4" w:space="0" w:color="auto"/>
              <w:bottom w:val="single" w:sz="4" w:space="0" w:color="auto"/>
              <w:right w:val="nil"/>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1200</w:t>
            </w:r>
          </w:p>
        </w:tc>
        <w:tc>
          <w:tcPr>
            <w:tcW w:w="2161" w:type="dxa"/>
            <w:tcBorders>
              <w:top w:val="nil"/>
              <w:left w:val="single" w:sz="8" w:space="0" w:color="auto"/>
              <w:bottom w:val="single" w:sz="8" w:space="0" w:color="auto"/>
              <w:right w:val="nil"/>
            </w:tcBorders>
            <w:shd w:val="clear" w:color="auto" w:fill="auto"/>
            <w:vAlign w:val="bottom"/>
          </w:tcPr>
          <w:p w:rsidR="00FA4CEF" w:rsidRPr="00B00D2E" w:rsidRDefault="00FA4CEF" w:rsidP="009561AD">
            <w:pPr>
              <w:spacing w:after="0" w:line="240" w:lineRule="auto"/>
              <w:rPr>
                <w:rFonts w:ascii="Verdana" w:hAnsi="Verdana" w:cs="Arial"/>
                <w:sz w:val="20"/>
                <w:szCs w:val="20"/>
              </w:rPr>
            </w:pPr>
          </w:p>
        </w:tc>
        <w:tc>
          <w:tcPr>
            <w:tcW w:w="2552" w:type="dxa"/>
            <w:tcBorders>
              <w:top w:val="nil"/>
              <w:left w:val="nil"/>
              <w:bottom w:val="single" w:sz="8" w:space="0" w:color="auto"/>
              <w:right w:val="single" w:sz="8" w:space="0" w:color="auto"/>
            </w:tcBorders>
            <w:shd w:val="clear" w:color="auto" w:fill="auto"/>
            <w:vAlign w:val="bottom"/>
          </w:tcPr>
          <w:p w:rsidR="00FA4CEF" w:rsidRPr="00B00D2E" w:rsidRDefault="00FA4CEF" w:rsidP="009561AD">
            <w:pPr>
              <w:spacing w:after="0" w:line="240" w:lineRule="auto"/>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FA4CEF"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888" w:type="dxa"/>
            <w:tcBorders>
              <w:top w:val="nil"/>
              <w:left w:val="single" w:sz="4" w:space="0" w:color="auto"/>
              <w:bottom w:val="single" w:sz="4" w:space="0" w:color="auto"/>
              <w:right w:val="nil"/>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sidRPr="00B00D2E">
              <w:rPr>
                <w:rFonts w:ascii="Verdana" w:hAnsi="Verdana" w:cs="Arial"/>
                <w:sz w:val="20"/>
                <w:szCs w:val="20"/>
              </w:rPr>
              <w:t> </w:t>
            </w:r>
          </w:p>
        </w:tc>
        <w:tc>
          <w:tcPr>
            <w:tcW w:w="2161" w:type="dxa"/>
            <w:tcBorders>
              <w:top w:val="nil"/>
              <w:left w:val="single" w:sz="8" w:space="0" w:color="auto"/>
              <w:bottom w:val="single" w:sz="8" w:space="0" w:color="auto"/>
              <w:right w:val="nil"/>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Spojka od křiž. Olšová - Okružní -Topolová do Lipové</w:t>
            </w:r>
          </w:p>
        </w:tc>
        <w:tc>
          <w:tcPr>
            <w:tcW w:w="2552" w:type="dxa"/>
            <w:tcBorders>
              <w:top w:val="nil"/>
              <w:left w:val="nil"/>
              <w:bottom w:val="single" w:sz="8" w:space="0" w:color="auto"/>
              <w:right w:val="single" w:sz="8" w:space="0" w:color="auto"/>
            </w:tcBorders>
            <w:shd w:val="clear" w:color="auto" w:fill="auto"/>
            <w:vAlign w:val="bottom"/>
            <w:hideMark/>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A4CEF" w:rsidRPr="00B00D2E" w:rsidRDefault="00FA4CEF" w:rsidP="009561AD">
            <w:pPr>
              <w:spacing w:after="0" w:line="240" w:lineRule="auto"/>
              <w:jc w:val="center"/>
              <w:rPr>
                <w:rFonts w:ascii="Verdana" w:hAnsi="Verdana" w:cs="Arial"/>
                <w:sz w:val="20"/>
                <w:szCs w:val="20"/>
              </w:rPr>
            </w:pPr>
            <w:r>
              <w:rPr>
                <w:rFonts w:ascii="Verdana" w:hAnsi="Verdana" w:cs="Arial"/>
                <w:sz w:val="20"/>
                <w:szCs w:val="20"/>
              </w:rPr>
              <w:t>144</w:t>
            </w:r>
          </w:p>
        </w:tc>
      </w:tr>
      <w:tr w:rsidR="00FA4CEF" w:rsidRPr="00B00D2E" w:rsidTr="009561AD">
        <w:trPr>
          <w:gridAfter w:val="1"/>
          <w:wAfter w:w="863" w:type="dxa"/>
          <w:trHeight w:val="840"/>
        </w:trPr>
        <w:tc>
          <w:tcPr>
            <w:tcW w:w="1537" w:type="dxa"/>
            <w:tcBorders>
              <w:top w:val="nil"/>
              <w:left w:val="single" w:sz="12" w:space="0" w:color="auto"/>
              <w:bottom w:val="nil"/>
              <w:right w:val="single" w:sz="12" w:space="0" w:color="auto"/>
            </w:tcBorders>
            <w:shd w:val="clear" w:color="auto" w:fill="auto"/>
            <w:hideMark/>
          </w:tcPr>
          <w:p w:rsidR="00FA4CEF" w:rsidRPr="00B00D2E" w:rsidRDefault="00FA4CEF"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tcPr>
          <w:p w:rsidR="00FA4CEF" w:rsidRPr="00B00D2E" w:rsidRDefault="00FA4CEF" w:rsidP="009561AD">
            <w:pPr>
              <w:spacing w:after="0" w:line="240" w:lineRule="auto"/>
              <w:rPr>
                <w:rFonts w:ascii="Verdana" w:hAnsi="Verdana" w:cs="Arial"/>
                <w:sz w:val="20"/>
                <w:szCs w:val="20"/>
              </w:rPr>
            </w:pP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FA4CEF" w:rsidRPr="00B00D2E" w:rsidRDefault="00FA4CEF" w:rsidP="009561AD">
            <w:pPr>
              <w:spacing w:after="0" w:line="240" w:lineRule="auto"/>
              <w:jc w:val="center"/>
              <w:rPr>
                <w:rFonts w:ascii="Verdana" w:hAnsi="Verdana" w:cs="Arial"/>
                <w:sz w:val="20"/>
                <w:szCs w:val="20"/>
              </w:rPr>
            </w:pPr>
          </w:p>
        </w:tc>
        <w:tc>
          <w:tcPr>
            <w:tcW w:w="2161" w:type="dxa"/>
            <w:tcBorders>
              <w:top w:val="nil"/>
              <w:left w:val="nil"/>
              <w:bottom w:val="single" w:sz="8" w:space="0" w:color="auto"/>
              <w:right w:val="nil"/>
            </w:tcBorders>
            <w:shd w:val="clear" w:color="auto" w:fill="auto"/>
            <w:vAlign w:val="bottom"/>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ul. Chomutovská od kulturního domu pod Lidlem a Tescem směr ke křiž. Třebízského</w:t>
            </w:r>
          </w:p>
        </w:tc>
        <w:tc>
          <w:tcPr>
            <w:tcW w:w="2552" w:type="dxa"/>
            <w:tcBorders>
              <w:top w:val="nil"/>
              <w:left w:val="nil"/>
              <w:bottom w:val="single" w:sz="8" w:space="0" w:color="auto"/>
              <w:right w:val="single" w:sz="4" w:space="0" w:color="auto"/>
            </w:tcBorders>
            <w:shd w:val="clear" w:color="auto" w:fill="auto"/>
            <w:noWrap/>
            <w:vAlign w:val="bottom"/>
          </w:tcPr>
          <w:p w:rsidR="00FA4CEF" w:rsidRPr="00B00D2E" w:rsidRDefault="00FA4CEF"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FA4CEF" w:rsidRPr="00B00D2E" w:rsidRDefault="00FA4CEF" w:rsidP="009561AD">
            <w:pPr>
              <w:spacing w:after="0" w:line="240" w:lineRule="auto"/>
              <w:jc w:val="center"/>
              <w:rPr>
                <w:rFonts w:ascii="Verdana" w:hAnsi="Verdana" w:cs="Arial"/>
                <w:sz w:val="20"/>
                <w:szCs w:val="20"/>
              </w:rPr>
            </w:pPr>
            <w:r>
              <w:rPr>
                <w:rFonts w:ascii="Verdana" w:hAnsi="Verdana" w:cs="Arial"/>
                <w:sz w:val="20"/>
                <w:szCs w:val="20"/>
              </w:rPr>
              <w:t>400</w:t>
            </w:r>
          </w:p>
        </w:tc>
      </w:tr>
      <w:tr w:rsidR="00DE23F6" w:rsidRPr="00B00D2E" w:rsidTr="009561AD">
        <w:trPr>
          <w:gridAfter w:val="1"/>
          <w:wAfter w:w="863" w:type="dxa"/>
          <w:trHeight w:val="564"/>
        </w:trPr>
        <w:tc>
          <w:tcPr>
            <w:tcW w:w="1537" w:type="dxa"/>
            <w:vMerge w:val="restart"/>
            <w:tcBorders>
              <w:top w:val="single" w:sz="12" w:space="0" w:color="auto"/>
              <w:left w:val="single" w:sz="12" w:space="0" w:color="auto"/>
              <w:right w:val="single" w:sz="12" w:space="0" w:color="auto"/>
            </w:tcBorders>
            <w:shd w:val="clear" w:color="auto" w:fill="auto"/>
            <w:hideMark/>
          </w:tcPr>
          <w:p w:rsidR="00DE23F6" w:rsidRPr="00B00D2E" w:rsidRDefault="00DE23F6" w:rsidP="009561AD">
            <w:pPr>
              <w:spacing w:after="0" w:line="240" w:lineRule="auto"/>
              <w:rPr>
                <w:rFonts w:ascii="Verdana" w:hAnsi="Verdana" w:cs="Arial"/>
                <w:b/>
                <w:bCs/>
                <w:sz w:val="20"/>
                <w:szCs w:val="20"/>
              </w:rPr>
            </w:pPr>
            <w:r w:rsidRPr="00B00D2E">
              <w:rPr>
                <w:rFonts w:ascii="Verdana" w:hAnsi="Verdana" w:cs="Arial"/>
                <w:b/>
                <w:bCs/>
                <w:sz w:val="20"/>
                <w:szCs w:val="20"/>
              </w:rPr>
              <w:t>Parkoviště: průjezd parkovištěm na šíři jízdního pruhu</w:t>
            </w:r>
          </w:p>
          <w:p w:rsidR="00DE23F6" w:rsidRPr="00B00D2E" w:rsidRDefault="00DE23F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17. listopadu</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107</w:t>
            </w:r>
          </w:p>
        </w:tc>
        <w:tc>
          <w:tcPr>
            <w:tcW w:w="2161" w:type="dxa"/>
            <w:tcBorders>
              <w:top w:val="nil"/>
              <w:left w:val="nil"/>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noWrap/>
            <w:vAlign w:val="bottom"/>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DE23F6" w:rsidRPr="00B00D2E" w:rsidRDefault="00DE23F6" w:rsidP="009561AD">
            <w:pPr>
              <w:spacing w:after="0" w:line="240" w:lineRule="auto"/>
              <w:jc w:val="center"/>
              <w:rPr>
                <w:rFonts w:ascii="Verdana" w:hAnsi="Verdana" w:cs="Arial"/>
                <w:sz w:val="20"/>
                <w:szCs w:val="20"/>
              </w:rPr>
            </w:pPr>
          </w:p>
        </w:tc>
      </w:tr>
      <w:tr w:rsidR="00DE23F6" w:rsidRPr="00B00D2E" w:rsidTr="009561AD">
        <w:trPr>
          <w:gridAfter w:val="1"/>
          <w:wAfter w:w="863" w:type="dxa"/>
          <w:trHeight w:val="303"/>
        </w:trPr>
        <w:tc>
          <w:tcPr>
            <w:tcW w:w="1537" w:type="dxa"/>
            <w:vMerge/>
            <w:tcBorders>
              <w:left w:val="single" w:sz="12" w:space="0" w:color="auto"/>
              <w:right w:val="single" w:sz="12" w:space="0" w:color="auto"/>
            </w:tcBorders>
            <w:shd w:val="clear" w:color="auto" w:fill="auto"/>
          </w:tcPr>
          <w:p w:rsidR="00DE23F6" w:rsidRPr="00B00D2E" w:rsidRDefault="00DE23F6" w:rsidP="009561AD">
            <w:pPr>
              <w:spacing w:after="0" w:line="240" w:lineRule="auto"/>
              <w:rPr>
                <w:rFonts w:ascii="Verdana" w:hAnsi="Verdana" w:cs="Arial"/>
                <w:b/>
                <w:bCs/>
                <w:sz w:val="20"/>
                <w:szCs w:val="20"/>
              </w:rPr>
            </w:pPr>
          </w:p>
        </w:tc>
        <w:tc>
          <w:tcPr>
            <w:tcW w:w="2126" w:type="dxa"/>
            <w:tcBorders>
              <w:top w:val="nil"/>
              <w:left w:val="single" w:sz="12" w:space="0" w:color="auto"/>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Budovatelská</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130</w:t>
            </w:r>
          </w:p>
        </w:tc>
        <w:tc>
          <w:tcPr>
            <w:tcW w:w="2161"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E23F6" w:rsidRPr="00B00D2E" w:rsidTr="009561AD">
        <w:trPr>
          <w:gridAfter w:val="1"/>
          <w:wAfter w:w="863" w:type="dxa"/>
          <w:trHeight w:val="303"/>
        </w:trPr>
        <w:tc>
          <w:tcPr>
            <w:tcW w:w="1537" w:type="dxa"/>
            <w:vMerge/>
            <w:tcBorders>
              <w:left w:val="single" w:sz="12" w:space="0" w:color="auto"/>
              <w:right w:val="single" w:sz="12" w:space="0" w:color="auto"/>
            </w:tcBorders>
            <w:shd w:val="clear" w:color="auto" w:fill="auto"/>
          </w:tcPr>
          <w:p w:rsidR="00DE23F6" w:rsidRPr="00B00D2E" w:rsidRDefault="00DE23F6" w:rsidP="009561AD">
            <w:pPr>
              <w:spacing w:after="0" w:line="240" w:lineRule="auto"/>
              <w:rPr>
                <w:rFonts w:ascii="Verdana" w:hAnsi="Verdana" w:cs="Arial"/>
                <w:b/>
                <w:bCs/>
                <w:sz w:val="20"/>
                <w:szCs w:val="20"/>
              </w:rPr>
            </w:pPr>
          </w:p>
        </w:tc>
        <w:tc>
          <w:tcPr>
            <w:tcW w:w="2126" w:type="dxa"/>
            <w:tcBorders>
              <w:top w:val="nil"/>
              <w:left w:val="single" w:sz="12" w:space="0" w:color="auto"/>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Dlouhá</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80</w:t>
            </w:r>
          </w:p>
        </w:tc>
        <w:tc>
          <w:tcPr>
            <w:tcW w:w="2161" w:type="dxa"/>
            <w:tcBorders>
              <w:top w:val="nil"/>
              <w:left w:val="nil"/>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p>
        </w:tc>
        <w:tc>
          <w:tcPr>
            <w:tcW w:w="2552" w:type="dxa"/>
            <w:tcBorders>
              <w:top w:val="nil"/>
              <w:left w:val="nil"/>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DE23F6" w:rsidRPr="00B00D2E" w:rsidRDefault="00DE23F6" w:rsidP="009561AD">
            <w:pPr>
              <w:spacing w:after="0" w:line="240" w:lineRule="auto"/>
              <w:jc w:val="center"/>
              <w:rPr>
                <w:rFonts w:ascii="Verdana" w:hAnsi="Verdana" w:cs="Arial"/>
                <w:sz w:val="20"/>
                <w:szCs w:val="20"/>
              </w:rPr>
            </w:pPr>
          </w:p>
        </w:tc>
      </w:tr>
      <w:tr w:rsidR="00DE23F6" w:rsidRPr="00B00D2E" w:rsidTr="009561AD">
        <w:trPr>
          <w:gridAfter w:val="1"/>
          <w:wAfter w:w="863" w:type="dxa"/>
          <w:trHeight w:val="303"/>
        </w:trPr>
        <w:tc>
          <w:tcPr>
            <w:tcW w:w="1537" w:type="dxa"/>
            <w:vMerge/>
            <w:tcBorders>
              <w:left w:val="single" w:sz="12" w:space="0" w:color="auto"/>
              <w:right w:val="single" w:sz="12" w:space="0" w:color="auto"/>
            </w:tcBorders>
            <w:shd w:val="clear" w:color="auto" w:fill="auto"/>
          </w:tcPr>
          <w:p w:rsidR="00DE23F6" w:rsidRPr="00B00D2E" w:rsidRDefault="00DE23F6" w:rsidP="009561AD">
            <w:pPr>
              <w:spacing w:after="0" w:line="240" w:lineRule="auto"/>
              <w:rPr>
                <w:rFonts w:ascii="Verdana" w:hAnsi="Verdana" w:cs="Arial"/>
                <w:b/>
                <w:bCs/>
                <w:sz w:val="20"/>
                <w:szCs w:val="20"/>
              </w:rPr>
            </w:pPr>
          </w:p>
        </w:tc>
        <w:tc>
          <w:tcPr>
            <w:tcW w:w="2126" w:type="dxa"/>
            <w:tcBorders>
              <w:top w:val="nil"/>
              <w:left w:val="single" w:sz="12" w:space="0" w:color="auto"/>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Královéhradecká</w:t>
            </w:r>
          </w:p>
        </w:tc>
        <w:tc>
          <w:tcPr>
            <w:tcW w:w="888" w:type="dxa"/>
            <w:tcBorders>
              <w:top w:val="nil"/>
              <w:left w:val="single" w:sz="4" w:space="0" w:color="auto"/>
              <w:bottom w:val="single" w:sz="4" w:space="0" w:color="auto"/>
              <w:right w:val="single" w:sz="4" w:space="0" w:color="auto"/>
            </w:tcBorders>
            <w:shd w:val="clear" w:color="auto" w:fill="auto"/>
            <w:noWrap/>
            <w:vAlign w:val="bottom"/>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100</w:t>
            </w:r>
          </w:p>
        </w:tc>
        <w:tc>
          <w:tcPr>
            <w:tcW w:w="2161" w:type="dxa"/>
            <w:tcBorders>
              <w:top w:val="nil"/>
              <w:left w:val="nil"/>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E23F6" w:rsidRPr="00B00D2E" w:rsidTr="009561AD">
        <w:trPr>
          <w:gridAfter w:val="1"/>
          <w:wAfter w:w="863" w:type="dxa"/>
          <w:trHeight w:val="288"/>
        </w:trPr>
        <w:tc>
          <w:tcPr>
            <w:tcW w:w="1537" w:type="dxa"/>
            <w:vMerge/>
            <w:tcBorders>
              <w:left w:val="single" w:sz="12" w:space="0" w:color="auto"/>
              <w:bottom w:val="nil"/>
              <w:right w:val="single" w:sz="12" w:space="0" w:color="auto"/>
            </w:tcBorders>
            <w:shd w:val="clear" w:color="auto" w:fill="auto"/>
            <w:hideMark/>
          </w:tcPr>
          <w:p w:rsidR="00DE23F6" w:rsidRPr="00B00D2E" w:rsidRDefault="00DE23F6" w:rsidP="009561AD">
            <w:pPr>
              <w:spacing w:after="0" w:line="240" w:lineRule="auto"/>
              <w:rPr>
                <w:rFonts w:ascii="Verdana" w:hAnsi="Verdana" w:cs="Arial"/>
                <w:b/>
                <w:bCs/>
                <w:sz w:val="20"/>
                <w:szCs w:val="20"/>
              </w:rPr>
            </w:pPr>
          </w:p>
        </w:tc>
        <w:tc>
          <w:tcPr>
            <w:tcW w:w="2126" w:type="dxa"/>
            <w:tcBorders>
              <w:top w:val="nil"/>
              <w:left w:val="single" w:sz="12" w:space="0" w:color="auto"/>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Lesní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86</w:t>
            </w:r>
          </w:p>
        </w:tc>
        <w:tc>
          <w:tcPr>
            <w:tcW w:w="2161"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E23F6"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DE23F6" w:rsidRPr="00B00D2E" w:rsidRDefault="00DE23F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Petlérská</w:t>
            </w:r>
            <w:r>
              <w:rPr>
                <w:rFonts w:ascii="Verdana" w:hAnsi="Verdana" w:cs="Arial"/>
                <w:sz w:val="20"/>
                <w:szCs w:val="20"/>
              </w:rPr>
              <w:t xml:space="preserve"> – </w:t>
            </w:r>
            <w:r w:rsidRPr="00B00D2E">
              <w:rPr>
                <w:rFonts w:ascii="Verdana" w:hAnsi="Verdana" w:cs="Arial"/>
                <w:sz w:val="20"/>
                <w:szCs w:val="20"/>
              </w:rPr>
              <w:t>Market</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92</w:t>
            </w:r>
          </w:p>
        </w:tc>
        <w:tc>
          <w:tcPr>
            <w:tcW w:w="2161"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E23F6"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DE23F6" w:rsidRPr="00B00D2E" w:rsidRDefault="00DE23F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Školní</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86</w:t>
            </w:r>
          </w:p>
        </w:tc>
        <w:tc>
          <w:tcPr>
            <w:tcW w:w="2161"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E23F6"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DE23F6" w:rsidRPr="00B00D2E" w:rsidRDefault="00DE23F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Topolová</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265</w:t>
            </w:r>
          </w:p>
        </w:tc>
        <w:tc>
          <w:tcPr>
            <w:tcW w:w="2161"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E23F6"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DE23F6" w:rsidRPr="00B00D2E" w:rsidRDefault="00DE23F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xml:space="preserve">U </w:t>
            </w:r>
            <w:r>
              <w:rPr>
                <w:rFonts w:ascii="Verdana" w:hAnsi="Verdana" w:cs="Arial"/>
                <w:sz w:val="20"/>
                <w:szCs w:val="20"/>
              </w:rPr>
              <w:t>kulturního domu</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135</w:t>
            </w:r>
          </w:p>
        </w:tc>
        <w:tc>
          <w:tcPr>
            <w:tcW w:w="2161"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r w:rsidR="00DE23F6" w:rsidRPr="00B00D2E" w:rsidTr="009561AD">
        <w:trPr>
          <w:gridAfter w:val="1"/>
          <w:wAfter w:w="863" w:type="dxa"/>
          <w:trHeight w:val="300"/>
        </w:trPr>
        <w:tc>
          <w:tcPr>
            <w:tcW w:w="1537" w:type="dxa"/>
            <w:tcBorders>
              <w:top w:val="nil"/>
              <w:left w:val="single" w:sz="12" w:space="0" w:color="auto"/>
              <w:bottom w:val="nil"/>
              <w:right w:val="single" w:sz="12" w:space="0" w:color="auto"/>
            </w:tcBorders>
            <w:shd w:val="clear" w:color="auto" w:fill="auto"/>
            <w:hideMark/>
          </w:tcPr>
          <w:p w:rsidR="00DE23F6" w:rsidRPr="00B00D2E" w:rsidRDefault="00DE23F6" w:rsidP="009561AD">
            <w:pPr>
              <w:spacing w:after="0" w:line="240" w:lineRule="auto"/>
              <w:rPr>
                <w:rFonts w:ascii="Verdana" w:hAnsi="Verdana" w:cs="Arial"/>
              </w:rPr>
            </w:pPr>
            <w:r w:rsidRPr="00B00D2E">
              <w:rPr>
                <w:rFonts w:ascii="Verdana" w:hAnsi="Verdana" w:cs="Arial"/>
              </w:rPr>
              <w:t> </w:t>
            </w:r>
          </w:p>
        </w:tc>
        <w:tc>
          <w:tcPr>
            <w:tcW w:w="2126" w:type="dxa"/>
            <w:tcBorders>
              <w:top w:val="nil"/>
              <w:left w:val="single" w:sz="12" w:space="0" w:color="auto"/>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xml:space="preserve">U </w:t>
            </w:r>
            <w:r>
              <w:rPr>
                <w:rFonts w:ascii="Verdana" w:hAnsi="Verdana" w:cs="Arial"/>
                <w:sz w:val="20"/>
                <w:szCs w:val="20"/>
              </w:rPr>
              <w:t>Potoka (vedle silnice č. I/13)</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120</w:t>
            </w:r>
          </w:p>
        </w:tc>
        <w:tc>
          <w:tcPr>
            <w:tcW w:w="2161" w:type="dxa"/>
            <w:tcBorders>
              <w:top w:val="nil"/>
              <w:left w:val="nil"/>
              <w:bottom w:val="single" w:sz="8" w:space="0" w:color="auto"/>
              <w:right w:val="nil"/>
            </w:tcBorders>
            <w:shd w:val="clear" w:color="auto" w:fill="auto"/>
            <w:vAlign w:val="bottom"/>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sz w:val="20"/>
                <w:szCs w:val="20"/>
              </w:rPr>
              <w:t> </w:t>
            </w:r>
          </w:p>
        </w:tc>
        <w:tc>
          <w:tcPr>
            <w:tcW w:w="2552" w:type="dxa"/>
            <w:tcBorders>
              <w:top w:val="nil"/>
              <w:left w:val="nil"/>
              <w:bottom w:val="single" w:sz="8" w:space="0" w:color="auto"/>
              <w:right w:val="nil"/>
            </w:tcBorders>
            <w:shd w:val="clear" w:color="auto" w:fill="auto"/>
            <w:hideMark/>
          </w:tcPr>
          <w:p w:rsidR="00DE23F6" w:rsidRPr="00B00D2E" w:rsidRDefault="00DE23F6" w:rsidP="009561AD">
            <w:pPr>
              <w:spacing w:after="0" w:line="240" w:lineRule="auto"/>
              <w:rPr>
                <w:rFonts w:ascii="Verdana" w:hAnsi="Verdana" w:cs="Arial"/>
                <w:sz w:val="20"/>
                <w:szCs w:val="20"/>
              </w:rPr>
            </w:pPr>
            <w:r w:rsidRPr="00B00D2E">
              <w:rPr>
                <w:rFonts w:ascii="Verdana" w:hAnsi="Verdana" w:cs="Arial"/>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E23F6" w:rsidRPr="00B00D2E" w:rsidRDefault="00DE23F6" w:rsidP="009561AD">
            <w:pPr>
              <w:spacing w:after="0" w:line="240" w:lineRule="auto"/>
              <w:jc w:val="center"/>
              <w:rPr>
                <w:rFonts w:ascii="Verdana" w:hAnsi="Verdana" w:cs="Arial"/>
                <w:sz w:val="20"/>
                <w:szCs w:val="20"/>
              </w:rPr>
            </w:pPr>
            <w:r w:rsidRPr="00B00D2E">
              <w:rPr>
                <w:rFonts w:ascii="Verdana" w:hAnsi="Verdana" w:cs="Arial"/>
                <w:sz w:val="20"/>
                <w:szCs w:val="20"/>
              </w:rPr>
              <w:t> </w:t>
            </w:r>
          </w:p>
        </w:tc>
      </w:tr>
    </w:tbl>
    <w:p w:rsidR="00B668D6" w:rsidRPr="009561AD" w:rsidRDefault="00B668D6" w:rsidP="009561AD">
      <w:pPr>
        <w:keepNext/>
        <w:spacing w:after="0" w:line="240" w:lineRule="auto"/>
        <w:rPr>
          <w:rFonts w:ascii="Verdana" w:hAnsi="Verdana" w:cs="Arial Black"/>
          <w:sz w:val="24"/>
        </w:rPr>
      </w:pPr>
    </w:p>
    <w:tbl>
      <w:tblPr>
        <w:tblW w:w="8946" w:type="dxa"/>
        <w:tblInd w:w="55" w:type="dxa"/>
        <w:tblCellMar>
          <w:left w:w="70" w:type="dxa"/>
          <w:right w:w="70" w:type="dxa"/>
        </w:tblCellMar>
        <w:tblLook w:val="04A0" w:firstRow="1" w:lastRow="0" w:firstColumn="1" w:lastColumn="0" w:noHBand="0" w:noVBand="1"/>
      </w:tblPr>
      <w:tblGrid>
        <w:gridCol w:w="4734"/>
        <w:gridCol w:w="4212"/>
      </w:tblGrid>
      <w:tr w:rsidR="00D97DEB" w:rsidRPr="00B00D2E" w:rsidTr="002A6C7C">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b/>
                <w:bCs/>
                <w:sz w:val="28"/>
                <w:szCs w:val="28"/>
              </w:rPr>
            </w:pPr>
            <w:r w:rsidRPr="00B00D2E">
              <w:rPr>
                <w:rFonts w:ascii="Verdana" w:hAnsi="Verdana" w:cs="Arial"/>
                <w:b/>
                <w:bCs/>
                <w:sz w:val="28"/>
                <w:szCs w:val="28"/>
              </w:rPr>
              <w:t>Seznam udržovaných zastávek MHD (autobusových zastávek)</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b/>
                <w:sz w:val="20"/>
                <w:szCs w:val="20"/>
              </w:rPr>
            </w:pPr>
            <w:r w:rsidRPr="00B00D2E">
              <w:rPr>
                <w:rFonts w:ascii="Verdana" w:hAnsi="Verdana" w:cs="Arial"/>
                <w:b/>
                <w:sz w:val="20"/>
                <w:szCs w:val="20"/>
              </w:rPr>
              <w:t> Zajištění údržby do doby podle místní příslušnosti zastávky, tzn. zastávka bude uklizena současně s přilehlou komunikací podle seznamu výše</w:t>
            </w:r>
          </w:p>
        </w:tc>
      </w:tr>
      <w:tr w:rsidR="00D97DEB" w:rsidRPr="00B00D2E" w:rsidTr="002A6C7C">
        <w:trPr>
          <w:trHeight w:val="456"/>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b/>
                <w:bCs/>
                <w:sz w:val="36"/>
                <w:szCs w:val="36"/>
                <w:u w:val="single"/>
              </w:rPr>
            </w:pPr>
            <w:r w:rsidRPr="00B00D2E">
              <w:rPr>
                <w:rFonts w:ascii="Verdana" w:hAnsi="Verdana" w:cs="Arial"/>
                <w:b/>
                <w:bCs/>
                <w:u w:val="single"/>
              </w:rPr>
              <w:t>ulice</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b/>
                <w:bCs/>
                <w:sz w:val="36"/>
                <w:szCs w:val="36"/>
                <w:u w:val="single"/>
              </w:rPr>
            </w:pPr>
            <w:r w:rsidRPr="00B00D2E">
              <w:rPr>
                <w:rFonts w:ascii="Verdana" w:hAnsi="Verdana" w:cs="Arial"/>
                <w:b/>
                <w:bCs/>
                <w:u w:val="single"/>
              </w:rPr>
              <w:t>nástupiště</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b/>
                <w:bCs/>
                <w:u w:val="single"/>
              </w:rPr>
            </w:pPr>
            <w:r w:rsidRPr="00B00D2E">
              <w:rPr>
                <w:rFonts w:ascii="Verdana" w:hAnsi="Verdana" w:cs="Arial"/>
              </w:rPr>
              <w:t> </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b/>
                <w:bCs/>
                <w:u w:val="single"/>
              </w:rPr>
            </w:pPr>
            <w:r w:rsidRPr="00B00D2E">
              <w:rPr>
                <w:rFonts w:ascii="Verdana" w:hAnsi="Verdana" w:cs="Arial"/>
              </w:rPr>
              <w:t> </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 xml:space="preserve">Kyselka </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1</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Náměstí</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Chomutovská u parku</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Kulturní dům, škola</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U potoka</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U koupaliště</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Útočiště</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1</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Olšová</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Okružní</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Petlérská II</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 xml:space="preserve">Petlérská I </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Autobusové nádraží</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10</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Nádraží ČD</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Pražská</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U porcelánky</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1</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Průmyslová zóna otočka</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D97DEB" w:rsidRPr="00B00D2E" w:rsidTr="002A6C7C">
        <w:trPr>
          <w:trHeight w:val="288"/>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Průmyslová zóna pod viaduktem</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r w:rsidR="002A6C7C" w:rsidRPr="00B00D2E" w:rsidTr="002A6C7C">
        <w:trPr>
          <w:trHeight w:val="576"/>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A6C7C" w:rsidRPr="00B00D2E" w:rsidRDefault="002A6C7C" w:rsidP="009561AD">
            <w:pPr>
              <w:spacing w:after="0" w:line="240" w:lineRule="auto"/>
              <w:rPr>
                <w:rFonts w:ascii="Verdana" w:hAnsi="Verdana" w:cs="Arial"/>
              </w:rPr>
            </w:pPr>
            <w:r w:rsidRPr="00B00D2E">
              <w:rPr>
                <w:rFonts w:ascii="Verdana" w:hAnsi="Verdana" w:cs="Arial"/>
              </w:rPr>
              <w:t>Průmyslová zóna za kruhovým objezdem</w:t>
            </w:r>
          </w:p>
        </w:tc>
        <w:tc>
          <w:tcPr>
            <w:tcW w:w="3880" w:type="dxa"/>
            <w:tcBorders>
              <w:top w:val="nil"/>
              <w:left w:val="nil"/>
              <w:bottom w:val="single" w:sz="4" w:space="0" w:color="auto"/>
              <w:right w:val="single" w:sz="4" w:space="0" w:color="auto"/>
            </w:tcBorders>
            <w:shd w:val="clear" w:color="auto" w:fill="auto"/>
            <w:noWrap/>
            <w:vAlign w:val="bottom"/>
            <w:hideMark/>
          </w:tcPr>
          <w:p w:rsidR="002A6C7C" w:rsidRPr="00B00D2E" w:rsidRDefault="002A6C7C" w:rsidP="009561AD">
            <w:pPr>
              <w:spacing w:after="0" w:line="240" w:lineRule="auto"/>
              <w:jc w:val="right"/>
              <w:rPr>
                <w:rFonts w:ascii="Verdana" w:hAnsi="Verdana" w:cs="Arial"/>
              </w:rPr>
            </w:pPr>
            <w:r w:rsidRPr="00B00D2E">
              <w:rPr>
                <w:rFonts w:ascii="Verdana" w:hAnsi="Verdana" w:cs="Arial"/>
              </w:rPr>
              <w:t>2</w:t>
            </w:r>
          </w:p>
        </w:tc>
      </w:tr>
    </w:tbl>
    <w:p w:rsidR="002A6C7C" w:rsidRPr="00B00D2E" w:rsidRDefault="002A6C7C" w:rsidP="009561AD">
      <w:pPr>
        <w:keepNext/>
        <w:spacing w:after="0" w:line="240" w:lineRule="auto"/>
        <w:rPr>
          <w:rFonts w:ascii="Verdana" w:hAnsi="Verdana" w:cs="Arial Black"/>
          <w:b/>
          <w:i/>
          <w:sz w:val="24"/>
        </w:rPr>
      </w:pPr>
    </w:p>
    <w:p w:rsidR="007E5494" w:rsidRPr="00B00D2E" w:rsidRDefault="00B668D6" w:rsidP="009561AD">
      <w:pPr>
        <w:keepNext/>
        <w:spacing w:after="0" w:line="240" w:lineRule="auto"/>
        <w:rPr>
          <w:rFonts w:ascii="Verdana" w:hAnsi="Verdana" w:cs="Arial Black"/>
          <w:b/>
          <w:sz w:val="20"/>
          <w:szCs w:val="20"/>
        </w:rPr>
      </w:pPr>
      <w:r w:rsidRPr="00B00D2E">
        <w:rPr>
          <w:rFonts w:ascii="Verdana" w:hAnsi="Verdana" w:cs="Arial Black"/>
          <w:b/>
          <w:sz w:val="20"/>
          <w:szCs w:val="20"/>
        </w:rPr>
        <w:t xml:space="preserve">Nedílnou </w:t>
      </w:r>
      <w:r w:rsidR="00996954" w:rsidRPr="00B00D2E">
        <w:rPr>
          <w:rFonts w:ascii="Verdana" w:hAnsi="Verdana" w:cs="Arial Black"/>
          <w:b/>
          <w:sz w:val="20"/>
          <w:szCs w:val="20"/>
        </w:rPr>
        <w:t xml:space="preserve">součástí </w:t>
      </w:r>
      <w:r w:rsidRPr="00B00D2E">
        <w:rPr>
          <w:rFonts w:ascii="Verdana" w:hAnsi="Verdana" w:cs="Arial Black"/>
          <w:b/>
          <w:sz w:val="20"/>
          <w:szCs w:val="20"/>
        </w:rPr>
        <w:t xml:space="preserve">PZÚ jsou </w:t>
      </w:r>
      <w:r w:rsidR="0044788B" w:rsidRPr="00B00D2E">
        <w:rPr>
          <w:rFonts w:ascii="Verdana" w:hAnsi="Verdana" w:cs="Arial Black"/>
          <w:b/>
          <w:sz w:val="20"/>
          <w:szCs w:val="20"/>
        </w:rPr>
        <w:t>mapové podklady, ve kterých je barevně označeno</w:t>
      </w:r>
      <w:r w:rsidRPr="00B00D2E">
        <w:rPr>
          <w:rFonts w:ascii="Verdana" w:hAnsi="Verdana" w:cs="Arial Black"/>
          <w:b/>
          <w:sz w:val="20"/>
          <w:szCs w:val="20"/>
        </w:rPr>
        <w:t xml:space="preserve"> pořadí zajištění důležitosti sjízdnosti/schůdnosti komunikací</w:t>
      </w:r>
      <w:r w:rsidR="002A6C7C" w:rsidRPr="00B00D2E">
        <w:rPr>
          <w:rFonts w:ascii="Verdana" w:hAnsi="Verdana" w:cs="Arial Black"/>
          <w:b/>
          <w:sz w:val="20"/>
          <w:szCs w:val="20"/>
        </w:rPr>
        <w:t xml:space="preserve"> a to včetně zastávek a přechodů pro chodce.</w:t>
      </w:r>
    </w:p>
    <w:p w:rsidR="00C722FB" w:rsidRDefault="005A0DD4" w:rsidP="009561AD">
      <w:pPr>
        <w:spacing w:after="0" w:line="240" w:lineRule="auto"/>
        <w:rPr>
          <w:rFonts w:ascii="Verdana" w:hAnsi="Verdana" w:cs="Arial"/>
          <w:sz w:val="20"/>
          <w:szCs w:val="20"/>
        </w:rPr>
      </w:pPr>
      <w:r w:rsidRPr="00B00D2E">
        <w:rPr>
          <w:rFonts w:ascii="Verdana" w:hAnsi="Verdana" w:cs="Arial"/>
          <w:sz w:val="20"/>
          <w:szCs w:val="20"/>
        </w:rPr>
        <w:t xml:space="preserve">  </w:t>
      </w:r>
    </w:p>
    <w:p w:rsidR="009561AD" w:rsidRPr="00B00D2E" w:rsidRDefault="009561AD" w:rsidP="009561AD">
      <w:pPr>
        <w:spacing w:after="0" w:line="240" w:lineRule="auto"/>
        <w:rPr>
          <w:rFonts w:ascii="Verdana" w:hAnsi="Verdana" w:cs="Arial"/>
          <w:sz w:val="20"/>
          <w:szCs w:val="20"/>
        </w:rPr>
      </w:pPr>
    </w:p>
    <w:p w:rsidR="00C26EAB" w:rsidRPr="00B00D2E" w:rsidRDefault="00C26EAB" w:rsidP="009561AD">
      <w:pPr>
        <w:keepNext/>
        <w:spacing w:after="0" w:line="240" w:lineRule="auto"/>
        <w:rPr>
          <w:rFonts w:ascii="Verdana" w:hAnsi="Verdana" w:cs="Arial Black"/>
          <w:b/>
          <w:i/>
          <w:sz w:val="24"/>
        </w:rPr>
      </w:pPr>
      <w:r w:rsidRPr="00B00D2E">
        <w:rPr>
          <w:rFonts w:ascii="Verdana" w:hAnsi="Verdana" w:cs="Arial Black"/>
          <w:b/>
          <w:i/>
          <w:sz w:val="24"/>
        </w:rPr>
        <w:t>3. Seznam místních komunikací, kde není prováděna zimní údržba</w:t>
      </w:r>
    </w:p>
    <w:tbl>
      <w:tblPr>
        <w:tblW w:w="9923" w:type="dxa"/>
        <w:tblInd w:w="-360" w:type="dxa"/>
        <w:tblCellMar>
          <w:left w:w="70" w:type="dxa"/>
          <w:right w:w="70" w:type="dxa"/>
        </w:tblCellMar>
        <w:tblLook w:val="00A0" w:firstRow="1" w:lastRow="0" w:firstColumn="1" w:lastColumn="0" w:noHBand="0" w:noVBand="0"/>
      </w:tblPr>
      <w:tblGrid>
        <w:gridCol w:w="9923"/>
      </w:tblGrid>
      <w:tr w:rsidR="00D97DEB" w:rsidRPr="00B00D2E" w:rsidTr="00C26EAB">
        <w:trPr>
          <w:trHeight w:val="300"/>
        </w:trPr>
        <w:tc>
          <w:tcPr>
            <w:tcW w:w="9923"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tcPr>
          <w:p w:rsidR="00C26EAB" w:rsidRPr="00B00D2E" w:rsidRDefault="00C26EAB" w:rsidP="009561AD">
            <w:pPr>
              <w:spacing w:after="0" w:line="240" w:lineRule="auto"/>
              <w:jc w:val="center"/>
              <w:rPr>
                <w:rFonts w:ascii="Verdana" w:hAnsi="Verdana" w:cs="Calibri"/>
                <w:sz w:val="20"/>
                <w:szCs w:val="20"/>
              </w:rPr>
            </w:pPr>
            <w:r w:rsidRPr="00B00D2E">
              <w:rPr>
                <w:rFonts w:ascii="Verdana" w:hAnsi="Verdana" w:cs="Calibri"/>
                <w:sz w:val="20"/>
                <w:szCs w:val="20"/>
              </w:rPr>
              <w:t>Chodníky, které nejsou v zimním období udržovány</w:t>
            </w:r>
          </w:p>
        </w:tc>
      </w:tr>
      <w:tr w:rsidR="00D97DEB" w:rsidRPr="00B00D2E" w:rsidTr="00C26EAB">
        <w:trPr>
          <w:trHeight w:val="300"/>
        </w:trPr>
        <w:tc>
          <w:tcPr>
            <w:tcW w:w="9923" w:type="dxa"/>
            <w:vMerge/>
            <w:tcBorders>
              <w:top w:val="single" w:sz="4" w:space="0" w:color="auto"/>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Calibri"/>
                <w:sz w:val="20"/>
                <w:szCs w:val="20"/>
              </w:rPr>
            </w:pP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5B1188" w:rsidP="009561AD">
            <w:pPr>
              <w:spacing w:after="0" w:line="240" w:lineRule="auto"/>
              <w:rPr>
                <w:rFonts w:ascii="Verdana" w:hAnsi="Verdana" w:cs="Arial"/>
                <w:sz w:val="20"/>
                <w:szCs w:val="20"/>
              </w:rPr>
            </w:pPr>
            <w:r w:rsidRPr="00B00D2E">
              <w:rPr>
                <w:rFonts w:ascii="Verdana" w:hAnsi="Verdana" w:cs="Arial"/>
                <w:sz w:val="20"/>
                <w:szCs w:val="20"/>
              </w:rPr>
              <w:t>Dlouhá – od  Petlé</w:t>
            </w:r>
            <w:r w:rsidR="00C26EAB" w:rsidRPr="00B00D2E">
              <w:rPr>
                <w:rFonts w:ascii="Verdana" w:hAnsi="Verdana" w:cs="Arial"/>
                <w:sz w:val="20"/>
                <w:szCs w:val="20"/>
              </w:rPr>
              <w:t xml:space="preserve">rské  levý chodník až k Okružní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Okružní, Olšová směr Školní – levý chodník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U Potoka – od </w:t>
            </w:r>
            <w:r w:rsidR="00DE23F6">
              <w:rPr>
                <w:rFonts w:ascii="Verdana" w:hAnsi="Verdana" w:cs="Arial"/>
                <w:sz w:val="20"/>
                <w:szCs w:val="20"/>
              </w:rPr>
              <w:t>I/</w:t>
            </w:r>
            <w:r w:rsidRPr="00B00D2E">
              <w:rPr>
                <w:rFonts w:ascii="Verdana" w:hAnsi="Verdana" w:cs="Arial"/>
                <w:sz w:val="20"/>
                <w:szCs w:val="20"/>
              </w:rPr>
              <w:t>13 k</w:t>
            </w:r>
            <w:r w:rsidR="00DE23F6">
              <w:rPr>
                <w:rFonts w:ascii="Verdana" w:hAnsi="Verdana" w:cs="Arial"/>
                <w:sz w:val="20"/>
                <w:szCs w:val="20"/>
              </w:rPr>
              <w:t> ul. Sadové</w:t>
            </w:r>
            <w:r w:rsidRPr="00B00D2E">
              <w:rPr>
                <w:rFonts w:ascii="Verdana" w:hAnsi="Verdana" w:cs="Arial"/>
                <w:sz w:val="20"/>
                <w:szCs w:val="20"/>
              </w:rPr>
              <w:t xml:space="preserve"> – levý chodník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Budovatelská – od Sadové směr Školní levý chodník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Karlovarská – od Ruské směr Benzina levý chodník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Ciboušovská směr Ciboušov – pravý chodník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Královéhradecká za objektem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Průmyslová zóna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Komenského – chodníky </w:t>
            </w:r>
            <w:r w:rsidR="004D3355">
              <w:rPr>
                <w:rFonts w:ascii="Verdana" w:hAnsi="Verdana" w:cs="Arial"/>
                <w:sz w:val="20"/>
                <w:szCs w:val="20"/>
              </w:rPr>
              <w:t>u parkovacích zálivů</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Větrná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V Zátiší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Pionýrů – spojka do Větrné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lastRenderedPageBreak/>
              <w:t xml:space="preserve">Sadová směr od střediska k Mírové – pravá strana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Na Vyhlídce – spodní chodník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Mírová, Kpt.  Jaroše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Třebízského od I/13 ke Karlovarské pravá strana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Tyršova, Ruská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Zahradní od náměstí k Palackého – obě strany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Svatopluka Čecha, Kostelní, Nerudova, Palackého, Cihlářská     </w:t>
            </w:r>
          </w:p>
        </w:tc>
      </w:tr>
      <w:tr w:rsidR="00D97DEB" w:rsidRPr="00B00D2E" w:rsidTr="00C26EAB">
        <w:trPr>
          <w:trHeight w:val="51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Za Korkem, Švermova, Bezručova, Nad Tunýlkem, Rokycanova, Urxova      </w:t>
            </w:r>
          </w:p>
        </w:tc>
      </w:tr>
      <w:tr w:rsidR="00D97DEB" w:rsidRPr="00B00D2E" w:rsidTr="00C26EAB">
        <w:trPr>
          <w:trHeight w:val="51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Chomutovská – od světelné křižovatky (před čp.</w:t>
            </w:r>
            <w:r w:rsidR="004D3355">
              <w:rPr>
                <w:rFonts w:ascii="Verdana" w:hAnsi="Verdana" w:cs="Arial"/>
                <w:sz w:val="20"/>
                <w:szCs w:val="20"/>
              </w:rPr>
              <w:t xml:space="preserve"> 168 – </w:t>
            </w:r>
            <w:r w:rsidRPr="00B00D2E">
              <w:rPr>
                <w:rFonts w:ascii="Verdana" w:hAnsi="Verdana" w:cs="Arial"/>
                <w:sz w:val="20"/>
                <w:szCs w:val="20"/>
              </w:rPr>
              <w:t xml:space="preserve">188)       </w:t>
            </w:r>
          </w:p>
        </w:tc>
      </w:tr>
      <w:tr w:rsidR="00D97DEB" w:rsidRPr="00B00D2E" w:rsidTr="00C26EAB">
        <w:trPr>
          <w:trHeight w:val="51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Vítězná, Havlíčkova od Třebízského do Vítězné levá strana a od školy do Vítězné pravá strana     </w:t>
            </w:r>
          </w:p>
        </w:tc>
      </w:tr>
      <w:tr w:rsidR="00D97DEB" w:rsidRPr="00B00D2E" w:rsidTr="00C26EAB">
        <w:trPr>
          <w:trHeight w:val="510"/>
        </w:trPr>
        <w:tc>
          <w:tcPr>
            <w:tcW w:w="9923" w:type="dxa"/>
            <w:tcBorders>
              <w:top w:val="nil"/>
              <w:left w:val="single" w:sz="4" w:space="0" w:color="auto"/>
              <w:bottom w:val="single" w:sz="4" w:space="0" w:color="auto"/>
              <w:right w:val="single" w:sz="4" w:space="0" w:color="auto"/>
            </w:tcBorders>
            <w:vAlign w:val="center"/>
          </w:tcPr>
          <w:p w:rsidR="00C26EAB" w:rsidRPr="00B00D2E" w:rsidRDefault="005B1188" w:rsidP="009561AD">
            <w:pPr>
              <w:spacing w:after="0" w:line="240" w:lineRule="auto"/>
              <w:rPr>
                <w:rFonts w:ascii="Verdana" w:hAnsi="Verdana" w:cs="Arial"/>
                <w:sz w:val="20"/>
                <w:szCs w:val="20"/>
              </w:rPr>
            </w:pPr>
            <w:r w:rsidRPr="00B00D2E">
              <w:rPr>
                <w:rFonts w:ascii="Verdana" w:hAnsi="Verdana" w:cs="Arial"/>
                <w:sz w:val="20"/>
                <w:szCs w:val="20"/>
              </w:rPr>
              <w:t>Pod Stadionem – od Petlé</w:t>
            </w:r>
            <w:r w:rsidR="00C26EAB" w:rsidRPr="00B00D2E">
              <w:rPr>
                <w:rFonts w:ascii="Verdana" w:hAnsi="Verdana" w:cs="Arial"/>
                <w:sz w:val="20"/>
                <w:szCs w:val="20"/>
              </w:rPr>
              <w:t xml:space="preserve">rské směr U Potoka - levý chodník a všechny chodníky k objektům a mezi nimi                                                                                                </w:t>
            </w:r>
          </w:p>
        </w:tc>
      </w:tr>
      <w:tr w:rsidR="00D97DEB" w:rsidRPr="00B00D2E" w:rsidTr="00C26EAB">
        <w:trPr>
          <w:trHeight w:val="51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b/>
                <w:sz w:val="20"/>
                <w:szCs w:val="20"/>
              </w:rPr>
            </w:pPr>
            <w:r w:rsidRPr="00B00D2E">
              <w:rPr>
                <w:rFonts w:ascii="Verdana" w:hAnsi="Verdana" w:cs="Arial"/>
                <w:b/>
                <w:sz w:val="20"/>
                <w:szCs w:val="20"/>
              </w:rPr>
              <w:t xml:space="preserve">                Další neudržované komunikace</w:t>
            </w:r>
          </w:p>
        </w:tc>
      </w:tr>
      <w:tr w:rsidR="00D97DEB" w:rsidRPr="00B00D2E" w:rsidTr="00C26EAB">
        <w:trPr>
          <w:trHeight w:val="51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Ohřecká louka, plochy ve sportovním areálu, </w:t>
            </w:r>
          </w:p>
          <w:p w:rsidR="00C26EAB" w:rsidRPr="00B00D2E" w:rsidRDefault="00C26EAB" w:rsidP="009561AD">
            <w:pPr>
              <w:spacing w:after="0" w:line="240" w:lineRule="auto"/>
              <w:rPr>
                <w:rFonts w:ascii="Verdana" w:hAnsi="Verdana" w:cs="Arial"/>
                <w:b/>
                <w:sz w:val="20"/>
                <w:szCs w:val="20"/>
              </w:rPr>
            </w:pPr>
            <w:r w:rsidRPr="00B00D2E">
              <w:rPr>
                <w:rFonts w:ascii="Verdana" w:hAnsi="Verdana" w:cs="Arial"/>
                <w:sz w:val="20"/>
                <w:szCs w:val="20"/>
              </w:rPr>
              <w:t>komunikace Přívozní - ČOV, parčík pod Královéhradeckou</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Útočiště</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Rašovice</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Klášterecká Jeseň</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Chodníky kolem parkovišť</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Parkoviště a plochy před garážemi</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Účelové komunikace (ke garážím, chatám apod.)</w:t>
            </w:r>
          </w:p>
        </w:tc>
      </w:tr>
      <w:tr w:rsidR="00D97DEB" w:rsidRPr="00B00D2E" w:rsidTr="00C26EAB">
        <w:trPr>
          <w:trHeight w:val="300"/>
        </w:trPr>
        <w:tc>
          <w:tcPr>
            <w:tcW w:w="9923" w:type="dxa"/>
            <w:tcBorders>
              <w:top w:val="single" w:sz="4" w:space="0" w:color="auto"/>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Komunikace sloužící k příjezdu či parkování u podnikatelských subjektů</w:t>
            </w:r>
          </w:p>
        </w:tc>
      </w:tr>
      <w:tr w:rsidR="00D97DEB" w:rsidRPr="00B00D2E" w:rsidTr="00C26EAB">
        <w:trPr>
          <w:trHeight w:val="300"/>
        </w:trPr>
        <w:tc>
          <w:tcPr>
            <w:tcW w:w="9923" w:type="dxa"/>
            <w:tcBorders>
              <w:top w:val="single" w:sz="4" w:space="0" w:color="auto"/>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Komunikace k chatařským osadám na katastru Klášterce nad Ohří</w:t>
            </w:r>
          </w:p>
        </w:tc>
      </w:tr>
      <w:tr w:rsidR="00D97DEB" w:rsidRPr="00B00D2E" w:rsidTr="00C26EAB">
        <w:trPr>
          <w:trHeight w:val="51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Chodníky k jednotlivým objektům, které spojují vchody s hlavním chodníkem (účelové komunikace)</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 xml:space="preserve">Chodníky, které nejsou přilehlé k silnici (spojky, zkratky)                 </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Chodníky označené označníkem "v zimě se neudržuje"</w:t>
            </w:r>
          </w:p>
        </w:tc>
      </w:tr>
      <w:tr w:rsidR="00D97DEB" w:rsidRPr="00B00D2E" w:rsidTr="00C26EAB">
        <w:trPr>
          <w:trHeight w:val="300"/>
        </w:trPr>
        <w:tc>
          <w:tcPr>
            <w:tcW w:w="9923" w:type="dxa"/>
            <w:tcBorders>
              <w:top w:val="nil"/>
              <w:left w:val="single" w:sz="4" w:space="0" w:color="auto"/>
              <w:bottom w:val="single" w:sz="4" w:space="0" w:color="auto"/>
              <w:right w:val="single" w:sz="4" w:space="0" w:color="auto"/>
            </w:tcBorders>
            <w:vAlign w:val="center"/>
          </w:tcPr>
          <w:p w:rsidR="00C26EAB" w:rsidRPr="00B00D2E" w:rsidRDefault="00C26EAB" w:rsidP="009561AD">
            <w:pPr>
              <w:spacing w:after="0" w:line="240" w:lineRule="auto"/>
              <w:rPr>
                <w:rFonts w:ascii="Verdana" w:hAnsi="Verdana" w:cs="Arial"/>
                <w:sz w:val="20"/>
                <w:szCs w:val="20"/>
              </w:rPr>
            </w:pPr>
            <w:r w:rsidRPr="00B00D2E">
              <w:rPr>
                <w:rFonts w:ascii="Verdana" w:hAnsi="Verdana" w:cs="Arial"/>
                <w:sz w:val="20"/>
                <w:szCs w:val="20"/>
              </w:rPr>
              <w:t>Všechny ostatní chodní</w:t>
            </w:r>
            <w:r w:rsidR="00996954" w:rsidRPr="00B00D2E">
              <w:rPr>
                <w:rFonts w:ascii="Verdana" w:hAnsi="Verdana" w:cs="Arial"/>
                <w:sz w:val="20"/>
                <w:szCs w:val="20"/>
              </w:rPr>
              <w:t>ky, které nejsou vyjmenovány v </w:t>
            </w:r>
            <w:r w:rsidRPr="00B00D2E">
              <w:rPr>
                <w:rFonts w:ascii="Verdana" w:hAnsi="Verdana" w:cs="Arial"/>
                <w:sz w:val="20"/>
                <w:szCs w:val="20"/>
              </w:rPr>
              <w:t>PZÚ</w:t>
            </w:r>
          </w:p>
        </w:tc>
      </w:tr>
    </w:tbl>
    <w:p w:rsidR="00C26EAB" w:rsidRPr="00B00D2E" w:rsidRDefault="00C26EAB" w:rsidP="009561AD">
      <w:pPr>
        <w:spacing w:after="0" w:line="240" w:lineRule="auto"/>
        <w:rPr>
          <w:rFonts w:ascii="Verdana" w:hAnsi="Verdana" w:cs="Arial"/>
          <w:sz w:val="20"/>
          <w:szCs w:val="20"/>
        </w:rPr>
      </w:pPr>
    </w:p>
    <w:p w:rsidR="00557FF6" w:rsidRDefault="005A0DD4" w:rsidP="009561AD">
      <w:pPr>
        <w:spacing w:after="0" w:line="240" w:lineRule="auto"/>
        <w:rPr>
          <w:rFonts w:ascii="Verdana" w:hAnsi="Verdana" w:cs="Arial"/>
          <w:sz w:val="20"/>
          <w:szCs w:val="20"/>
        </w:rPr>
      </w:pPr>
      <w:r w:rsidRPr="00B00D2E">
        <w:rPr>
          <w:rFonts w:ascii="Verdana" w:hAnsi="Verdana" w:cs="Arial"/>
          <w:sz w:val="20"/>
          <w:szCs w:val="20"/>
        </w:rPr>
        <w:t>Zimní údržba komu</w:t>
      </w:r>
      <w:r w:rsidR="00996954" w:rsidRPr="00B00D2E">
        <w:rPr>
          <w:rFonts w:ascii="Verdana" w:hAnsi="Verdana" w:cs="Arial"/>
          <w:sz w:val="20"/>
          <w:szCs w:val="20"/>
        </w:rPr>
        <w:t>nikací je prováděna pouze na v </w:t>
      </w:r>
      <w:r w:rsidRPr="00B00D2E">
        <w:rPr>
          <w:rFonts w:ascii="Verdana" w:hAnsi="Verdana" w:cs="Arial"/>
          <w:sz w:val="20"/>
          <w:szCs w:val="20"/>
        </w:rPr>
        <w:t>PZÚ vyjmenovaných komunikacích v</w:t>
      </w:r>
      <w:r w:rsidR="00C722FB" w:rsidRPr="00B00D2E">
        <w:rPr>
          <w:rFonts w:ascii="Verdana" w:hAnsi="Verdana" w:cs="Arial"/>
          <w:sz w:val="20"/>
          <w:szCs w:val="20"/>
        </w:rPr>
        <w:t> </w:t>
      </w:r>
      <w:r w:rsidRPr="00B00D2E">
        <w:rPr>
          <w:rFonts w:ascii="Verdana" w:hAnsi="Verdana" w:cs="Arial"/>
          <w:sz w:val="20"/>
          <w:szCs w:val="20"/>
        </w:rPr>
        <w:t>kapitole</w:t>
      </w:r>
      <w:r w:rsidR="00C722FB" w:rsidRPr="00B00D2E">
        <w:rPr>
          <w:rFonts w:ascii="Verdana" w:hAnsi="Verdana" w:cs="Arial"/>
          <w:sz w:val="20"/>
          <w:szCs w:val="20"/>
        </w:rPr>
        <w:t xml:space="preserve"> </w:t>
      </w:r>
      <w:r w:rsidRPr="00B00D2E">
        <w:rPr>
          <w:rFonts w:ascii="Verdana" w:hAnsi="Verdana" w:cs="Arial"/>
          <w:sz w:val="20"/>
          <w:szCs w:val="20"/>
        </w:rPr>
        <w:t xml:space="preserve">2. </w:t>
      </w:r>
      <w:r w:rsidR="00D47031" w:rsidRPr="00B00D2E">
        <w:rPr>
          <w:rFonts w:ascii="Verdana" w:hAnsi="Verdana" w:cs="Arial"/>
          <w:sz w:val="20"/>
          <w:szCs w:val="20"/>
        </w:rPr>
        <w:t xml:space="preserve">  </w:t>
      </w:r>
      <w:r w:rsidRPr="00B00D2E">
        <w:rPr>
          <w:rFonts w:ascii="Verdana" w:hAnsi="Verdana" w:cs="Arial"/>
          <w:sz w:val="20"/>
          <w:szCs w:val="20"/>
        </w:rPr>
        <w:t>Ostatní komunikace se neudržují.</w:t>
      </w:r>
    </w:p>
    <w:p w:rsidR="009561AD" w:rsidRPr="00B00D2E" w:rsidRDefault="009561AD" w:rsidP="009561AD">
      <w:pPr>
        <w:spacing w:after="0" w:line="240" w:lineRule="auto"/>
        <w:rPr>
          <w:rFonts w:ascii="Verdana" w:hAnsi="Verdana" w:cs="Arial"/>
          <w:sz w:val="20"/>
          <w:szCs w:val="20"/>
        </w:rPr>
      </w:pPr>
    </w:p>
    <w:p w:rsidR="00557FF6" w:rsidRPr="00B00D2E" w:rsidRDefault="00557FF6" w:rsidP="009561AD">
      <w:pPr>
        <w:keepNext/>
        <w:spacing w:after="0" w:line="240" w:lineRule="auto"/>
        <w:rPr>
          <w:rFonts w:ascii="Verdana" w:hAnsi="Verdana" w:cs="Arial Black"/>
          <w:b/>
          <w:i/>
          <w:sz w:val="24"/>
        </w:rPr>
      </w:pPr>
      <w:r w:rsidRPr="00B00D2E">
        <w:rPr>
          <w:rFonts w:ascii="Verdana" w:hAnsi="Verdana" w:cs="Arial Black"/>
          <w:b/>
          <w:i/>
          <w:sz w:val="24"/>
        </w:rPr>
        <w:t xml:space="preserve">                        4. Spojení se službou zimní údržby</w:t>
      </w:r>
    </w:p>
    <w:p w:rsidR="00557FF6" w:rsidRPr="00B00D2E" w:rsidRDefault="00557FF6" w:rsidP="009561AD">
      <w:pPr>
        <w:keepNext/>
        <w:spacing w:after="0" w:line="240" w:lineRule="auto"/>
        <w:ind w:left="284"/>
        <w:rPr>
          <w:rFonts w:ascii="Verdana" w:hAnsi="Verdana" w:cs="Arial Black"/>
          <w:b/>
          <w:i/>
          <w:sz w:val="24"/>
        </w:rPr>
      </w:pPr>
    </w:p>
    <w:p w:rsidR="00557FF6" w:rsidRPr="00B00D2E" w:rsidRDefault="00557FF6" w:rsidP="009561AD">
      <w:pPr>
        <w:keepNext/>
        <w:spacing w:after="0" w:line="240" w:lineRule="auto"/>
        <w:jc w:val="both"/>
        <w:rPr>
          <w:rFonts w:ascii="Verdana" w:hAnsi="Verdana" w:cs="Arial"/>
          <w:sz w:val="20"/>
        </w:rPr>
      </w:pPr>
      <w:r w:rsidRPr="00B00D2E">
        <w:rPr>
          <w:rFonts w:ascii="Verdana" w:hAnsi="Verdana" w:cs="Arial"/>
          <w:sz w:val="20"/>
        </w:rPr>
        <w:t xml:space="preserve">Během zimního období je zabezpečeno trvalé spojení na řídící orgány zimní údržby, které je dostupné 24 hodin denně </w:t>
      </w:r>
      <w:r w:rsidR="00FE16C6" w:rsidRPr="00B00D2E">
        <w:rPr>
          <w:rFonts w:ascii="Verdana" w:hAnsi="Verdana" w:cs="Arial"/>
          <w:sz w:val="20"/>
        </w:rPr>
        <w:t>na telefonních číslech</w:t>
      </w:r>
      <w:r w:rsidRPr="00B00D2E">
        <w:rPr>
          <w:rFonts w:ascii="Verdana" w:hAnsi="Verdana" w:cs="Arial"/>
          <w:sz w:val="20"/>
        </w:rPr>
        <w:t>, následně u odpovědného praco</w:t>
      </w:r>
      <w:r w:rsidR="00996954" w:rsidRPr="00B00D2E">
        <w:rPr>
          <w:rFonts w:ascii="Verdana" w:hAnsi="Verdana" w:cs="Arial"/>
          <w:sz w:val="20"/>
        </w:rPr>
        <w:t xml:space="preserve">vníka dodavatele, viz př. č. 4 </w:t>
      </w:r>
      <w:r w:rsidRPr="00B00D2E">
        <w:rPr>
          <w:rFonts w:ascii="Verdana" w:hAnsi="Verdana" w:cs="Arial"/>
          <w:sz w:val="20"/>
        </w:rPr>
        <w:t xml:space="preserve">PZÚ. </w:t>
      </w:r>
    </w:p>
    <w:p w:rsidR="00557FF6" w:rsidRDefault="00557FF6" w:rsidP="009561AD">
      <w:pPr>
        <w:spacing w:after="0" w:line="240" w:lineRule="auto"/>
        <w:ind w:left="320"/>
        <w:rPr>
          <w:rFonts w:ascii="Verdana" w:hAnsi="Verdana" w:cs="Arial"/>
          <w:sz w:val="20"/>
        </w:rPr>
      </w:pPr>
    </w:p>
    <w:p w:rsidR="009561AD" w:rsidRPr="00B00D2E" w:rsidRDefault="009561AD" w:rsidP="009561AD">
      <w:pPr>
        <w:spacing w:after="0" w:line="240" w:lineRule="auto"/>
        <w:ind w:left="320"/>
        <w:rPr>
          <w:rFonts w:ascii="Verdana" w:hAnsi="Verdana" w:cs="Arial"/>
          <w:sz w:val="20"/>
        </w:rPr>
      </w:pPr>
    </w:p>
    <w:p w:rsidR="00557FF6" w:rsidRPr="00B00D2E" w:rsidRDefault="00557FF6" w:rsidP="009561AD">
      <w:pPr>
        <w:keepNext/>
        <w:spacing w:after="0" w:line="240" w:lineRule="auto"/>
        <w:jc w:val="center"/>
        <w:rPr>
          <w:rFonts w:ascii="Verdana" w:hAnsi="Verdana" w:cs="Arial Black"/>
          <w:b/>
          <w:i/>
          <w:sz w:val="24"/>
        </w:rPr>
      </w:pPr>
      <w:r w:rsidRPr="00B00D2E">
        <w:rPr>
          <w:rFonts w:ascii="Verdana" w:hAnsi="Verdana" w:cs="Arial Black"/>
          <w:b/>
          <w:i/>
          <w:sz w:val="24"/>
        </w:rPr>
        <w:t>5. Organizace a postup při zimní údržbě</w:t>
      </w:r>
    </w:p>
    <w:p w:rsidR="00557FF6" w:rsidRPr="00B00D2E" w:rsidRDefault="00557FF6" w:rsidP="009561AD">
      <w:pPr>
        <w:keepNext/>
        <w:spacing w:after="0" w:line="240" w:lineRule="auto"/>
        <w:jc w:val="center"/>
        <w:rPr>
          <w:rFonts w:ascii="Verdana" w:hAnsi="Verdana" w:cs="Arial Black"/>
          <w:b/>
          <w:i/>
          <w:sz w:val="24"/>
        </w:rPr>
      </w:pP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 xml:space="preserve">Všechna opatření zimní údržby, včetně nasazení strojů a provádění posypu komunikací a chodníků, jsou řízena a koordinována dodavatelem pověřeným vedoucím zimní údržby, v době jeho nepřítomnosti jím určeným zástupcem. </w:t>
      </w: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 xml:space="preserve">Místní komunikace a chodníky jsou udržovány podle pořadí důležitosti v časových relacích dle ustanovení zákona 13/1997 Sb., o pozemních komunikacích a vyhlášky č. 104/1997 Sb., vyhláška, kterou se provádí zákon o pozemních komunikacích. </w:t>
      </w: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lastRenderedPageBreak/>
        <w:t xml:space="preserve">Postup prací při zimní údržbě je organizován dle harmonogramu zmírňování závad ve schůdnosti a sjízdnosti místních komunikací a chodníků, který vychází jednak z pořadí důležitosti a dále z potřeb úklidu města. </w:t>
      </w: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 xml:space="preserve">V případě </w:t>
      </w:r>
      <w:r w:rsidRPr="004D3355">
        <w:rPr>
          <w:rFonts w:ascii="Verdana" w:hAnsi="Verdana" w:cs="Arial"/>
          <w:sz w:val="20"/>
        </w:rPr>
        <w:t>havárie nebo opravy mechanismů během plnění úkolů zimní údržby může nastat zpoždění oproti časovému limitu, o kterém je informován vlastník komunikací</w:t>
      </w:r>
      <w:r w:rsidR="002A6C7C" w:rsidRPr="004D3355">
        <w:rPr>
          <w:rFonts w:ascii="Verdana" w:hAnsi="Verdana" w:cs="Arial"/>
          <w:sz w:val="20"/>
        </w:rPr>
        <w:t xml:space="preserve"> </w:t>
      </w:r>
      <w:r w:rsidR="00155E6F" w:rsidRPr="004D3355">
        <w:rPr>
          <w:rFonts w:ascii="Verdana" w:hAnsi="Verdana" w:cs="Arial"/>
          <w:sz w:val="20"/>
        </w:rPr>
        <w:t xml:space="preserve">(vedoucí OMH), </w:t>
      </w:r>
      <w:r w:rsidR="002A6C7C" w:rsidRPr="004D3355">
        <w:rPr>
          <w:rFonts w:ascii="Verdana" w:hAnsi="Verdana" w:cs="Arial"/>
          <w:sz w:val="20"/>
        </w:rPr>
        <w:t>a to telefonicky nebo e</w:t>
      </w:r>
      <w:r w:rsidR="005B1188" w:rsidRPr="004D3355">
        <w:rPr>
          <w:rFonts w:ascii="Verdana" w:hAnsi="Verdana" w:cs="Arial"/>
          <w:sz w:val="20"/>
        </w:rPr>
        <w:t>-</w:t>
      </w:r>
      <w:r w:rsidR="002A6C7C" w:rsidRPr="004D3355">
        <w:rPr>
          <w:rFonts w:ascii="Verdana" w:hAnsi="Verdana" w:cs="Arial"/>
          <w:sz w:val="20"/>
        </w:rPr>
        <w:t>mailem, případně na společném jednání</w:t>
      </w:r>
      <w:r w:rsidR="00734811" w:rsidRPr="004D3355">
        <w:rPr>
          <w:rFonts w:ascii="Verdana" w:hAnsi="Verdana" w:cs="Arial"/>
          <w:sz w:val="20"/>
        </w:rPr>
        <w:t xml:space="preserve"> a nejpozději do tří hodin</w:t>
      </w:r>
      <w:r w:rsidR="00155E6F" w:rsidRPr="004D3355">
        <w:rPr>
          <w:rFonts w:ascii="Verdana" w:hAnsi="Verdana" w:cs="Arial"/>
          <w:sz w:val="20"/>
        </w:rPr>
        <w:t>,</w:t>
      </w:r>
      <w:r w:rsidR="00734811" w:rsidRPr="004D3355">
        <w:rPr>
          <w:rFonts w:ascii="Verdana" w:hAnsi="Verdana" w:cs="Arial"/>
          <w:sz w:val="20"/>
        </w:rPr>
        <w:t xml:space="preserve"> a to prostřednictvím mistra nebo vedoucího provozu (záznam o tomto stavu je součástí deníku zimní údržby)</w:t>
      </w:r>
      <w:r w:rsidRPr="004D3355">
        <w:rPr>
          <w:rFonts w:ascii="Verdana" w:hAnsi="Verdana" w:cs="Arial"/>
          <w:sz w:val="20"/>
        </w:rPr>
        <w:t xml:space="preserve">. Dodavatel je oprávněn použít rezervní mechanismy nebo </w:t>
      </w:r>
      <w:r w:rsidRPr="00B00D2E">
        <w:rPr>
          <w:rFonts w:ascii="Verdana" w:hAnsi="Verdana" w:cs="Arial"/>
          <w:sz w:val="20"/>
        </w:rPr>
        <w:t xml:space="preserve">smluvně dojednanou výpomoc, která je jeho přímou subdodávkou. O způsobu realizace rozhodne směnový vedoucí zimní údržby podle konkrétní situace. </w:t>
      </w: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Zimní údržba komunikací se provádí především pro zmírnění následků počasí pro zajištění sjízdnosti a schůdnosti komunikací a pro zajištění funkce hromadné dopravy a individuální dopravy včetně pěší.</w:t>
      </w: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Zimní údržba se provádí rovněž s ohledem na návaznost ošetřovaných ulic tak, aby nedocházelo ke zbytečným přejezdům techniky a časovým prodlevám. Zimní údržba je prováděna na základě vnitřních předpisů d</w:t>
      </w:r>
      <w:r w:rsidR="00996954" w:rsidRPr="00B00D2E">
        <w:rPr>
          <w:rFonts w:ascii="Verdana" w:hAnsi="Verdana" w:cs="Arial"/>
          <w:sz w:val="20"/>
        </w:rPr>
        <w:t xml:space="preserve">odavatele ZÚK (např. vnitřního </w:t>
      </w:r>
      <w:r w:rsidRPr="00B00D2E">
        <w:rPr>
          <w:rFonts w:ascii="Verdana" w:hAnsi="Verdana" w:cs="Arial"/>
          <w:sz w:val="20"/>
        </w:rPr>
        <w:t>PZÚ včetně mapových podkladů), který je vypracován s ohledem na ekonomicko-organizační pravidla, vycházející ze zákona 13/1997 Sb., o pozemních komunikacích, s ohledem na místní podmínky a měnící se povětrnostní podmínky</w:t>
      </w:r>
      <w:r w:rsidR="00982E3B" w:rsidRPr="00B00D2E">
        <w:rPr>
          <w:rFonts w:ascii="Verdana" w:hAnsi="Verdana" w:cs="Arial"/>
          <w:sz w:val="20"/>
        </w:rPr>
        <w:t xml:space="preserve"> a podmínk</w:t>
      </w:r>
      <w:r w:rsidR="005B1188" w:rsidRPr="00B00D2E">
        <w:rPr>
          <w:rFonts w:ascii="Verdana" w:hAnsi="Verdana" w:cs="Arial"/>
          <w:sz w:val="20"/>
        </w:rPr>
        <w:t>y smlouvy o dílo uzavřené mezi m</w:t>
      </w:r>
      <w:r w:rsidR="00982E3B" w:rsidRPr="00B00D2E">
        <w:rPr>
          <w:rFonts w:ascii="Verdana" w:hAnsi="Verdana" w:cs="Arial"/>
          <w:sz w:val="20"/>
        </w:rPr>
        <w:t>ěstem Klášterec nad</w:t>
      </w:r>
      <w:r w:rsidR="00D016DA" w:rsidRPr="00B00D2E">
        <w:rPr>
          <w:rFonts w:ascii="Verdana" w:hAnsi="Verdana" w:cs="Arial"/>
          <w:sz w:val="20"/>
        </w:rPr>
        <w:t xml:space="preserve"> Ohří jako objednatelem služeb </w:t>
      </w:r>
      <w:r w:rsidR="00982E3B" w:rsidRPr="00B00D2E">
        <w:rPr>
          <w:rFonts w:ascii="Verdana" w:hAnsi="Verdana" w:cs="Arial"/>
          <w:sz w:val="20"/>
        </w:rPr>
        <w:t>a společností Marius Pedersen a.s. jako dodavatelem služeb.</w:t>
      </w:r>
    </w:p>
    <w:p w:rsidR="00557FF6" w:rsidRPr="00B00D2E" w:rsidRDefault="00557FF6" w:rsidP="009561AD">
      <w:pPr>
        <w:spacing w:after="0" w:line="240" w:lineRule="auto"/>
        <w:ind w:left="320"/>
        <w:rPr>
          <w:rFonts w:ascii="Verdana" w:hAnsi="Verdana" w:cs="Tahoma"/>
          <w:sz w:val="16"/>
        </w:rPr>
      </w:pPr>
    </w:p>
    <w:p w:rsidR="00557FF6" w:rsidRPr="00B00D2E" w:rsidRDefault="00557FF6" w:rsidP="009561AD">
      <w:pPr>
        <w:spacing w:after="0" w:line="240" w:lineRule="auto"/>
        <w:ind w:left="320"/>
        <w:rPr>
          <w:rFonts w:ascii="Verdana" w:hAnsi="Verdana" w:cs="Arial"/>
          <w:b/>
          <w:sz w:val="20"/>
          <w:u w:val="single"/>
        </w:rPr>
      </w:pPr>
      <w:r w:rsidRPr="00B00D2E">
        <w:rPr>
          <w:rFonts w:ascii="Verdana" w:hAnsi="Verdana" w:cs="Arial"/>
          <w:b/>
          <w:sz w:val="20"/>
          <w:u w:val="single"/>
        </w:rPr>
        <w:t>Dokumentace zimní údržby:</w:t>
      </w:r>
    </w:p>
    <w:p w:rsidR="005C1BDB" w:rsidRPr="00B00D2E" w:rsidRDefault="005C1BDB" w:rsidP="009561AD">
      <w:pPr>
        <w:numPr>
          <w:ilvl w:val="0"/>
          <w:numId w:val="4"/>
        </w:numPr>
        <w:tabs>
          <w:tab w:val="left" w:pos="492"/>
        </w:tabs>
        <w:spacing w:after="0" w:line="240" w:lineRule="auto"/>
        <w:ind w:left="1276" w:hanging="357"/>
        <w:rPr>
          <w:rFonts w:ascii="Verdana" w:hAnsi="Verdana" w:cs="Arial"/>
          <w:b/>
          <w:sz w:val="20"/>
        </w:rPr>
      </w:pPr>
      <w:r w:rsidRPr="00B00D2E">
        <w:rPr>
          <w:rFonts w:ascii="Verdana" w:hAnsi="Verdana" w:cs="Arial"/>
          <w:b/>
          <w:sz w:val="20"/>
        </w:rPr>
        <w:t>Plán zimní údržby včetně mapových podkladů</w:t>
      </w:r>
    </w:p>
    <w:p w:rsidR="00557FF6" w:rsidRPr="00B00D2E" w:rsidRDefault="00557FF6" w:rsidP="009561AD">
      <w:pPr>
        <w:numPr>
          <w:ilvl w:val="0"/>
          <w:numId w:val="4"/>
        </w:numPr>
        <w:tabs>
          <w:tab w:val="left" w:pos="492"/>
        </w:tabs>
        <w:spacing w:after="0" w:line="240" w:lineRule="auto"/>
        <w:ind w:left="1276" w:hanging="357"/>
        <w:rPr>
          <w:rFonts w:ascii="Verdana" w:hAnsi="Verdana" w:cs="Arial"/>
          <w:b/>
          <w:sz w:val="20"/>
        </w:rPr>
      </w:pPr>
      <w:r w:rsidRPr="00B00D2E">
        <w:rPr>
          <w:rFonts w:ascii="Verdana" w:hAnsi="Verdana" w:cs="Arial"/>
          <w:b/>
          <w:sz w:val="20"/>
        </w:rPr>
        <w:t>Deník zimní údržby</w:t>
      </w:r>
    </w:p>
    <w:p w:rsidR="00557FF6" w:rsidRPr="00B00D2E" w:rsidRDefault="00557FF6" w:rsidP="009561AD">
      <w:pPr>
        <w:spacing w:after="0" w:line="240" w:lineRule="auto"/>
        <w:rPr>
          <w:rFonts w:ascii="Verdana" w:hAnsi="Verdana" w:cs="Tahoma"/>
        </w:rPr>
      </w:pP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Deník zimní údržby vede po celou dobu zimní pohotovosti směnový vedoucí zimní údržby. Deník obsahuje údaje stanovené přílohou č. 8 vyhlášky č.104/1997 Sb.</w:t>
      </w:r>
    </w:p>
    <w:p w:rsidR="00557FF6" w:rsidRPr="00B00D2E" w:rsidRDefault="00557FF6" w:rsidP="009561AD">
      <w:pPr>
        <w:spacing w:after="0" w:line="240" w:lineRule="auto"/>
        <w:jc w:val="both"/>
        <w:rPr>
          <w:rFonts w:ascii="Verdana" w:hAnsi="Verdana" w:cs="Arial"/>
          <w:sz w:val="20"/>
        </w:rPr>
      </w:pPr>
      <w:r w:rsidRPr="00B00D2E">
        <w:rPr>
          <w:rFonts w:ascii="Verdana" w:hAnsi="Verdana" w:cs="Arial"/>
          <w:sz w:val="20"/>
        </w:rPr>
        <w:t>Denní kontrola počasí bude prováděna v intervalech vždy dle aktuálního vývoje klimatických podmínek. Kontrolou se rozumí monitoring počasí se zjištěním aktuální teploty vzduchu, v případě potřeby jsou prováděny fyzické kontroly stavu sjízdnosti a schůdnosti komunikací. Zjištěné informace budou průběžně zaznamenány do deníku zimní údržby.</w:t>
      </w:r>
    </w:p>
    <w:p w:rsidR="009561AD" w:rsidRDefault="009561AD" w:rsidP="009561AD">
      <w:pPr>
        <w:spacing w:after="0" w:line="240" w:lineRule="auto"/>
        <w:rPr>
          <w:rFonts w:ascii="Verdana" w:hAnsi="Verdana" w:cs="Arial"/>
        </w:rPr>
      </w:pPr>
    </w:p>
    <w:p w:rsidR="009561AD" w:rsidRPr="00B00D2E" w:rsidRDefault="009561AD" w:rsidP="009561AD">
      <w:pPr>
        <w:spacing w:after="0" w:line="240" w:lineRule="auto"/>
        <w:rPr>
          <w:rFonts w:ascii="Verdana" w:hAnsi="Verdana" w:cs="Arial"/>
        </w:rPr>
      </w:pPr>
    </w:p>
    <w:p w:rsidR="00557FF6" w:rsidRPr="00FB64FB" w:rsidRDefault="00557FF6" w:rsidP="009561AD">
      <w:pPr>
        <w:spacing w:after="0" w:line="240" w:lineRule="auto"/>
        <w:ind w:left="720"/>
        <w:jc w:val="center"/>
        <w:rPr>
          <w:rFonts w:ascii="Verdana" w:hAnsi="Verdana" w:cs="Arial Black"/>
          <w:b/>
          <w:i/>
          <w:sz w:val="24"/>
          <w:szCs w:val="24"/>
        </w:rPr>
      </w:pPr>
      <w:r w:rsidRPr="00FB64FB">
        <w:rPr>
          <w:rFonts w:ascii="Verdana" w:hAnsi="Verdana" w:cs="Arial Black"/>
          <w:b/>
          <w:i/>
          <w:sz w:val="24"/>
          <w:szCs w:val="24"/>
        </w:rPr>
        <w:t>6. Základní technologické postupy při zmírňování závad ve sjízdnosti a schůdnosti</w:t>
      </w:r>
    </w:p>
    <w:p w:rsidR="00557FF6" w:rsidRPr="00B00D2E" w:rsidRDefault="00557FF6" w:rsidP="009561AD">
      <w:pPr>
        <w:spacing w:after="0" w:line="240" w:lineRule="auto"/>
        <w:rPr>
          <w:rFonts w:ascii="Verdana" w:hAnsi="Verdana" w:cs="Tahoma"/>
          <w:b/>
          <w:sz w:val="16"/>
          <w:u w:val="single"/>
        </w:rPr>
      </w:pPr>
      <w:r w:rsidRPr="00B00D2E">
        <w:rPr>
          <w:rFonts w:ascii="Verdana" w:hAnsi="Verdana" w:cs="Tahoma"/>
          <w:b/>
          <w:sz w:val="16"/>
          <w:u w:val="single"/>
        </w:rPr>
        <w:t xml:space="preserve">                </w:t>
      </w:r>
    </w:p>
    <w:p w:rsidR="00557FF6" w:rsidRPr="00B00D2E" w:rsidRDefault="00557FF6" w:rsidP="009561AD">
      <w:pPr>
        <w:numPr>
          <w:ilvl w:val="0"/>
          <w:numId w:val="5"/>
        </w:numPr>
        <w:tabs>
          <w:tab w:val="left" w:pos="2340"/>
        </w:tabs>
        <w:spacing w:after="0" w:line="240" w:lineRule="auto"/>
        <w:ind w:left="2340" w:hanging="360"/>
        <w:rPr>
          <w:rFonts w:ascii="Verdana" w:hAnsi="Verdana" w:cs="Arial"/>
          <w:b/>
          <w:i/>
          <w:sz w:val="20"/>
        </w:rPr>
      </w:pPr>
      <w:r w:rsidRPr="00B00D2E">
        <w:rPr>
          <w:rFonts w:ascii="Verdana" w:hAnsi="Verdana" w:cs="Arial"/>
          <w:b/>
          <w:i/>
          <w:sz w:val="20"/>
        </w:rPr>
        <w:t xml:space="preserve">Odklízení sněhu mechanickými prostředky </w:t>
      </w:r>
      <w:r w:rsidR="00982E3B" w:rsidRPr="00B00D2E">
        <w:rPr>
          <w:rFonts w:ascii="Verdana" w:hAnsi="Verdana" w:cs="Arial"/>
          <w:b/>
          <w:i/>
          <w:sz w:val="20"/>
        </w:rPr>
        <w:t>v </w:t>
      </w:r>
      <w:r w:rsidR="00996954" w:rsidRPr="00B00D2E">
        <w:rPr>
          <w:rFonts w:ascii="Verdana" w:hAnsi="Verdana" w:cs="Arial"/>
          <w:b/>
          <w:i/>
          <w:sz w:val="20"/>
        </w:rPr>
        <w:t xml:space="preserve">lokalitách vyjmenovaných tímto </w:t>
      </w:r>
      <w:r w:rsidR="00982E3B" w:rsidRPr="00B00D2E">
        <w:rPr>
          <w:rFonts w:ascii="Verdana" w:hAnsi="Verdana" w:cs="Arial"/>
          <w:b/>
          <w:i/>
          <w:sz w:val="20"/>
        </w:rPr>
        <w:t>PZÚ</w:t>
      </w:r>
    </w:p>
    <w:p w:rsidR="00557FF6" w:rsidRPr="00B00D2E" w:rsidRDefault="00557FF6" w:rsidP="009561AD">
      <w:pPr>
        <w:spacing w:after="0" w:line="240" w:lineRule="auto"/>
        <w:ind w:left="360"/>
        <w:rPr>
          <w:rFonts w:ascii="Verdana" w:hAnsi="Verdana" w:cs="Tahoma"/>
          <w:b/>
          <w:i/>
          <w:sz w:val="16"/>
        </w:rPr>
      </w:pPr>
    </w:p>
    <w:p w:rsidR="00557FF6" w:rsidRPr="00B00D2E" w:rsidRDefault="00557FF6" w:rsidP="009561AD">
      <w:pPr>
        <w:numPr>
          <w:ilvl w:val="0"/>
          <w:numId w:val="6"/>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 xml:space="preserve">Odklízení sněhu se provádí především mechanicky. K odklizení sněhu se používají nesené nebo vlečené sněhové radlice. </w:t>
      </w:r>
    </w:p>
    <w:p w:rsidR="00557FF6" w:rsidRPr="00B00D2E" w:rsidRDefault="00557FF6" w:rsidP="009561AD">
      <w:pPr>
        <w:numPr>
          <w:ilvl w:val="0"/>
          <w:numId w:val="6"/>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Sníh je za obvyklé zimní situace třeba odstraňovat podle možností tak, aby nedošlo k jeho ujetí provozem a přimrznutí k povrchu vozovky. Sněhovou břečku je třeba z vozovky odstranit.</w:t>
      </w:r>
    </w:p>
    <w:p w:rsidR="00996954" w:rsidRPr="00B00D2E" w:rsidRDefault="00557FF6" w:rsidP="009561AD">
      <w:pPr>
        <w:numPr>
          <w:ilvl w:val="0"/>
          <w:numId w:val="6"/>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 xml:space="preserve">Boční sněhové valy je třeba rozšiřovat tak, aby byl zachován průjezdní prostor a nebyl případně omezen výhled. </w:t>
      </w:r>
    </w:p>
    <w:p w:rsidR="00557FF6" w:rsidRPr="00B00D2E" w:rsidRDefault="00557FF6" w:rsidP="009561AD">
      <w:pPr>
        <w:numPr>
          <w:ilvl w:val="0"/>
          <w:numId w:val="6"/>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Při mimořádném spadu sněhu se na místních komunikacích sníh pouze shrnuje k okrajům chodníků podle důležitosti komunikace a vrstvě čerstvě napadaného sněhu.</w:t>
      </w:r>
    </w:p>
    <w:p w:rsidR="00557FF6" w:rsidRPr="00B00D2E" w:rsidRDefault="00557FF6" w:rsidP="009561AD">
      <w:pPr>
        <w:numPr>
          <w:ilvl w:val="0"/>
          <w:numId w:val="6"/>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 xml:space="preserve">S pluhováním sněhu se začíná, dosáhne-li vrstva čerstvě napadaného sněhu mocnosti </w:t>
      </w:r>
      <w:r w:rsidR="00982E3B" w:rsidRPr="00B00D2E">
        <w:rPr>
          <w:rFonts w:ascii="Verdana" w:hAnsi="Verdana" w:cs="Arial"/>
          <w:sz w:val="20"/>
        </w:rPr>
        <w:t>2</w:t>
      </w:r>
      <w:r w:rsidRPr="00B00D2E">
        <w:rPr>
          <w:rFonts w:ascii="Verdana" w:hAnsi="Verdana" w:cs="Arial"/>
          <w:sz w:val="20"/>
        </w:rPr>
        <w:t xml:space="preserve"> až 5 cm.</w:t>
      </w:r>
    </w:p>
    <w:p w:rsidR="00557FF6" w:rsidRPr="00B00D2E" w:rsidRDefault="00557FF6" w:rsidP="009561AD">
      <w:pPr>
        <w:numPr>
          <w:ilvl w:val="0"/>
          <w:numId w:val="6"/>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Vznikají-li při sněžení závěje nebo dosáhne-li vrstva napadaného či nahrnutého sněhu 50 – 70 cm, je nasazena nakládací technika pro odstranění těchto vyšších vrstev sněhu, po dohodě se zadavatelem.</w:t>
      </w:r>
    </w:p>
    <w:p w:rsidR="00557FF6" w:rsidRPr="004D3355" w:rsidRDefault="00557FF6" w:rsidP="009561AD">
      <w:pPr>
        <w:numPr>
          <w:ilvl w:val="0"/>
          <w:numId w:val="6"/>
        </w:numPr>
        <w:tabs>
          <w:tab w:val="left" w:pos="720"/>
        </w:tabs>
        <w:spacing w:after="0" w:line="240" w:lineRule="auto"/>
        <w:ind w:left="720" w:hanging="360"/>
        <w:jc w:val="both"/>
        <w:rPr>
          <w:rFonts w:ascii="Verdana" w:hAnsi="Verdana" w:cs="Arial"/>
          <w:sz w:val="20"/>
        </w:rPr>
      </w:pPr>
      <w:r w:rsidRPr="00B00D2E">
        <w:rPr>
          <w:rFonts w:ascii="Verdana" w:hAnsi="Verdana" w:cs="Arial"/>
          <w:sz w:val="20"/>
        </w:rPr>
        <w:lastRenderedPageBreak/>
        <w:t xml:space="preserve">Při trvalém sněžení se </w:t>
      </w:r>
      <w:r w:rsidRPr="004D3355">
        <w:rPr>
          <w:rFonts w:ascii="Verdana" w:hAnsi="Verdana" w:cs="Arial"/>
          <w:sz w:val="20"/>
        </w:rPr>
        <w:t>pluhování periodicky opakuje. Na dopravně důležitých komunikacích nemá po skončení pluhování zbytková vrstva sněhu přesáhnout mocnost 3 cm.</w:t>
      </w:r>
    </w:p>
    <w:p w:rsidR="00557FF6" w:rsidRPr="004D3355" w:rsidRDefault="00557FF6" w:rsidP="009561AD">
      <w:pPr>
        <w:numPr>
          <w:ilvl w:val="0"/>
          <w:numId w:val="6"/>
        </w:numPr>
        <w:tabs>
          <w:tab w:val="left" w:pos="720"/>
        </w:tabs>
        <w:spacing w:after="0" w:line="240" w:lineRule="auto"/>
        <w:ind w:left="720" w:hanging="360"/>
        <w:jc w:val="both"/>
        <w:rPr>
          <w:rFonts w:ascii="Verdana" w:hAnsi="Verdana" w:cs="Arial"/>
          <w:sz w:val="20"/>
        </w:rPr>
      </w:pPr>
      <w:r w:rsidRPr="004D3355">
        <w:rPr>
          <w:rFonts w:ascii="Verdana" w:hAnsi="Verdana" w:cs="Arial"/>
          <w:sz w:val="20"/>
        </w:rPr>
        <w:t xml:space="preserve">Na dopravně důležitých komunikacích </w:t>
      </w:r>
      <w:r w:rsidR="004D3355" w:rsidRPr="004D3355">
        <w:rPr>
          <w:rFonts w:ascii="Verdana" w:hAnsi="Verdana" w:cs="Arial"/>
          <w:sz w:val="20"/>
        </w:rPr>
        <w:t xml:space="preserve">(silnice) </w:t>
      </w:r>
      <w:r w:rsidRPr="004D3355">
        <w:rPr>
          <w:rFonts w:ascii="Verdana" w:hAnsi="Verdana" w:cs="Arial"/>
          <w:sz w:val="20"/>
        </w:rPr>
        <w:t>se odhrnutí sněhu provádí v celé je</w:t>
      </w:r>
      <w:r w:rsidR="004D3355" w:rsidRPr="004D3355">
        <w:rPr>
          <w:rFonts w:ascii="Verdana" w:hAnsi="Verdana" w:cs="Arial"/>
          <w:sz w:val="20"/>
        </w:rPr>
        <w:t xml:space="preserve">jich délce a šířce. Na </w:t>
      </w:r>
      <w:r w:rsidRPr="004D3355">
        <w:rPr>
          <w:rFonts w:ascii="Verdana" w:hAnsi="Verdana" w:cs="Arial"/>
          <w:sz w:val="20"/>
        </w:rPr>
        <w:t>chodnících v šířce min. 1 m.</w:t>
      </w:r>
    </w:p>
    <w:p w:rsidR="00557FF6" w:rsidRPr="00B00D2E" w:rsidRDefault="00557FF6" w:rsidP="009561AD">
      <w:pPr>
        <w:numPr>
          <w:ilvl w:val="0"/>
          <w:numId w:val="6"/>
        </w:numPr>
        <w:tabs>
          <w:tab w:val="left" w:pos="720"/>
        </w:tabs>
        <w:spacing w:after="0" w:line="240" w:lineRule="auto"/>
        <w:ind w:left="720" w:hanging="360"/>
        <w:jc w:val="both"/>
        <w:rPr>
          <w:rFonts w:ascii="Verdana" w:hAnsi="Verdana" w:cs="Arial"/>
          <w:sz w:val="20"/>
        </w:rPr>
      </w:pPr>
      <w:r w:rsidRPr="004D3355">
        <w:rPr>
          <w:rFonts w:ascii="Verdana" w:hAnsi="Verdana" w:cs="Arial"/>
          <w:sz w:val="20"/>
        </w:rPr>
        <w:t>S posypem komunikací se začíná až</w:t>
      </w:r>
      <w:r w:rsidRPr="00B00D2E">
        <w:rPr>
          <w:rFonts w:ascii="Verdana" w:hAnsi="Verdana" w:cs="Arial"/>
          <w:sz w:val="20"/>
        </w:rPr>
        <w:t xml:space="preserve"> po odhrnutí sněhu. Provádět posyp chemickými rozmrazovacími materiály do vrstvy čerstvě napadaného sněhu vyšší než 3 cm bez předchozího pluhování je neúčinné, a proto nepřípustné.</w:t>
      </w:r>
    </w:p>
    <w:p w:rsidR="00557FF6" w:rsidRPr="00B00D2E" w:rsidRDefault="00557FF6" w:rsidP="009561AD">
      <w:pPr>
        <w:tabs>
          <w:tab w:val="left" w:pos="720"/>
        </w:tabs>
        <w:spacing w:after="0" w:line="240" w:lineRule="auto"/>
        <w:ind w:left="720"/>
        <w:jc w:val="both"/>
        <w:rPr>
          <w:rFonts w:ascii="Verdana" w:hAnsi="Verdana" w:cs="Arial"/>
          <w:sz w:val="20"/>
        </w:rPr>
      </w:pPr>
    </w:p>
    <w:p w:rsidR="00557FF6" w:rsidRPr="00B00D2E" w:rsidRDefault="00557FF6" w:rsidP="009561AD">
      <w:pPr>
        <w:spacing w:after="0" w:line="240" w:lineRule="auto"/>
        <w:ind w:left="360"/>
        <w:rPr>
          <w:rFonts w:ascii="Verdana" w:hAnsi="Verdana" w:cs="Tahoma"/>
          <w:sz w:val="16"/>
        </w:rPr>
      </w:pPr>
    </w:p>
    <w:p w:rsidR="00557FF6" w:rsidRPr="00B00D2E" w:rsidRDefault="00557FF6" w:rsidP="009561AD">
      <w:pPr>
        <w:numPr>
          <w:ilvl w:val="0"/>
          <w:numId w:val="5"/>
        </w:numPr>
        <w:tabs>
          <w:tab w:val="left" w:pos="2340"/>
        </w:tabs>
        <w:spacing w:after="0" w:line="240" w:lineRule="auto"/>
        <w:ind w:left="2340" w:hanging="360"/>
        <w:rPr>
          <w:rFonts w:ascii="Verdana" w:hAnsi="Verdana" w:cs="Arial"/>
          <w:b/>
          <w:i/>
          <w:sz w:val="20"/>
        </w:rPr>
      </w:pPr>
      <w:r w:rsidRPr="00B00D2E">
        <w:rPr>
          <w:rFonts w:ascii="Verdana" w:hAnsi="Verdana" w:cs="Arial"/>
          <w:b/>
          <w:i/>
          <w:sz w:val="20"/>
        </w:rPr>
        <w:t>Zdrsňování náledí provozem ujetých sněhových vrstev posypem inertními nebo chemickými materiály</w:t>
      </w:r>
      <w:r w:rsidR="00982E3B" w:rsidRPr="00B00D2E">
        <w:rPr>
          <w:rFonts w:ascii="Verdana" w:hAnsi="Verdana" w:cs="Arial"/>
          <w:b/>
          <w:i/>
          <w:sz w:val="20"/>
        </w:rPr>
        <w:t xml:space="preserve"> v </w:t>
      </w:r>
      <w:r w:rsidR="00996954" w:rsidRPr="00B00D2E">
        <w:rPr>
          <w:rFonts w:ascii="Verdana" w:hAnsi="Verdana" w:cs="Arial"/>
          <w:b/>
          <w:i/>
          <w:sz w:val="20"/>
        </w:rPr>
        <w:t xml:space="preserve">lokalitách vyjmenovaných tímto </w:t>
      </w:r>
      <w:r w:rsidR="00982E3B" w:rsidRPr="00B00D2E">
        <w:rPr>
          <w:rFonts w:ascii="Verdana" w:hAnsi="Verdana" w:cs="Arial"/>
          <w:b/>
          <w:i/>
          <w:sz w:val="20"/>
        </w:rPr>
        <w:t>PZÚ</w:t>
      </w:r>
    </w:p>
    <w:p w:rsidR="00557FF6" w:rsidRPr="00B00D2E" w:rsidRDefault="00557FF6" w:rsidP="009561AD">
      <w:pPr>
        <w:spacing w:after="0" w:line="240" w:lineRule="auto"/>
        <w:ind w:left="360"/>
        <w:rPr>
          <w:rFonts w:ascii="Verdana" w:hAnsi="Verdana" w:cs="Tahoma"/>
          <w:b/>
          <w:i/>
          <w:sz w:val="16"/>
        </w:rPr>
      </w:pPr>
    </w:p>
    <w:p w:rsidR="00557FF6" w:rsidRPr="00B00D2E" w:rsidRDefault="00557FF6" w:rsidP="009561AD">
      <w:pPr>
        <w:numPr>
          <w:ilvl w:val="0"/>
          <w:numId w:val="8"/>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Posyp zdrsňovacími materiály se používá na komunikacích, které nejsou udržovány pomocí chemických rozmrazo</w:t>
      </w:r>
      <w:r w:rsidR="005B1188" w:rsidRPr="00B00D2E">
        <w:rPr>
          <w:rFonts w:ascii="Verdana" w:hAnsi="Verdana" w:cs="Arial"/>
          <w:sz w:val="20"/>
        </w:rPr>
        <w:t>vacích materiálů (posypová sůl)</w:t>
      </w:r>
      <w:r w:rsidRPr="00B00D2E">
        <w:rPr>
          <w:rFonts w:ascii="Verdana" w:hAnsi="Verdana" w:cs="Arial"/>
          <w:sz w:val="20"/>
        </w:rPr>
        <w:t>.</w:t>
      </w:r>
    </w:p>
    <w:p w:rsidR="00557FF6" w:rsidRPr="00B00D2E" w:rsidRDefault="00557FF6" w:rsidP="009561AD">
      <w:pPr>
        <w:numPr>
          <w:ilvl w:val="0"/>
          <w:numId w:val="8"/>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Posyp je prováděn na dopravně důležitých místech nebo na místech, kde to vyžaduje dopravně technický stav komunikace (křižovatky, velká stoupání, ostré směrové oblouky, zastávky osobní linkové dopravy). V zastavěných oblastech se nesmí použít materiál se zrny nad 8 mm.</w:t>
      </w:r>
    </w:p>
    <w:p w:rsidR="00557FF6" w:rsidRPr="00B00D2E" w:rsidRDefault="00557FF6" w:rsidP="009561AD">
      <w:pPr>
        <w:numPr>
          <w:ilvl w:val="0"/>
          <w:numId w:val="8"/>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Posyp zdrsňovacími materiály se provádí v celé šířce komunikace, případně v celé šířce dopravního pruhu, tj. minimálně 3 m v jednom směru.</w:t>
      </w:r>
    </w:p>
    <w:p w:rsidR="00557FF6" w:rsidRPr="00B00D2E" w:rsidRDefault="00557FF6" w:rsidP="009561AD">
      <w:pPr>
        <w:numPr>
          <w:ilvl w:val="0"/>
          <w:numId w:val="8"/>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 xml:space="preserve">Účinek posypu inertními materiály spočívá v tom, že jednotlivá zrna posypového materiálu ulpí na povrchu náledí nebo ujetého sněhu, čímž se zvýší koeficient tření. Toto zvýšení je však nedostatečné a proto pouze zmírňuje kluzkost komunikace. </w:t>
      </w:r>
    </w:p>
    <w:p w:rsidR="00557FF6" w:rsidRPr="00B00D2E" w:rsidRDefault="00557FF6" w:rsidP="009561AD">
      <w:pPr>
        <w:numPr>
          <w:ilvl w:val="0"/>
          <w:numId w:val="8"/>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Pro rychlejší odstranění zbytkového sněhu, aby se netvořily zmrazky, se do p</w:t>
      </w:r>
      <w:r w:rsidR="004D3355">
        <w:rPr>
          <w:rFonts w:ascii="Verdana" w:hAnsi="Verdana" w:cs="Arial"/>
          <w:sz w:val="20"/>
        </w:rPr>
        <w:t xml:space="preserve">osypových materiálů přidá, popř. </w:t>
      </w:r>
      <w:r w:rsidRPr="00B00D2E">
        <w:rPr>
          <w:rFonts w:ascii="Verdana" w:hAnsi="Verdana" w:cs="Arial"/>
          <w:sz w:val="20"/>
        </w:rPr>
        <w:t>může přidávat podíl technické soli, který určí odpovědný pracovník dodavatele ZÚK .</w:t>
      </w:r>
    </w:p>
    <w:p w:rsidR="00557FF6" w:rsidRPr="00B00D2E" w:rsidRDefault="00557FF6" w:rsidP="009561AD">
      <w:pPr>
        <w:numPr>
          <w:ilvl w:val="0"/>
          <w:numId w:val="8"/>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 xml:space="preserve">V případě, že budou extrémní klimatické podmínky, například mrznoucí déšť, náledí, umrzající sněhová břečka nebo sníh apod. a nebude možno zabezpečit schůdnost či sjízdnost </w:t>
      </w:r>
      <w:r w:rsidR="004D3355">
        <w:rPr>
          <w:rFonts w:ascii="Verdana" w:hAnsi="Verdana" w:cs="Arial"/>
          <w:sz w:val="20"/>
        </w:rPr>
        <w:t xml:space="preserve">chodníků nebo komunikací </w:t>
      </w:r>
      <w:r w:rsidRPr="00B00D2E">
        <w:rPr>
          <w:rFonts w:ascii="Verdana" w:hAnsi="Verdana" w:cs="Arial"/>
          <w:sz w:val="20"/>
        </w:rPr>
        <w:t xml:space="preserve">inertními posypovými materiály, je možné použít chemických rozmrazovacích prostředků. </w:t>
      </w:r>
    </w:p>
    <w:p w:rsidR="00557FF6" w:rsidRPr="00B00D2E" w:rsidRDefault="00557FF6" w:rsidP="009561AD">
      <w:pPr>
        <w:numPr>
          <w:ilvl w:val="0"/>
          <w:numId w:val="8"/>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Použití chemických rozmrazovacích prostředků nařizuje odpovědný pracovník.</w:t>
      </w:r>
    </w:p>
    <w:p w:rsidR="00557FF6" w:rsidRDefault="00557FF6" w:rsidP="009561AD">
      <w:pPr>
        <w:spacing w:after="0" w:line="240" w:lineRule="auto"/>
        <w:ind w:left="360"/>
        <w:rPr>
          <w:rFonts w:ascii="Verdana" w:hAnsi="Verdana" w:cs="Tahoma"/>
          <w:sz w:val="16"/>
        </w:rPr>
      </w:pPr>
      <w:r w:rsidRPr="00B00D2E">
        <w:rPr>
          <w:rFonts w:ascii="Verdana" w:hAnsi="Verdana" w:cs="Tahoma"/>
          <w:sz w:val="16"/>
        </w:rPr>
        <w:t xml:space="preserve"> </w:t>
      </w:r>
    </w:p>
    <w:p w:rsidR="009561AD" w:rsidRDefault="009561AD" w:rsidP="009561AD">
      <w:pPr>
        <w:spacing w:after="0" w:line="240" w:lineRule="auto"/>
        <w:ind w:left="360"/>
        <w:rPr>
          <w:rFonts w:ascii="Verdana" w:hAnsi="Verdana" w:cs="Tahoma"/>
          <w:sz w:val="16"/>
        </w:rPr>
      </w:pPr>
    </w:p>
    <w:p w:rsidR="009561AD" w:rsidRPr="00B00D2E" w:rsidRDefault="009561AD" w:rsidP="009561AD">
      <w:pPr>
        <w:spacing w:after="0" w:line="240" w:lineRule="auto"/>
        <w:ind w:left="360"/>
        <w:rPr>
          <w:rFonts w:ascii="Verdana" w:hAnsi="Verdana" w:cs="Tahoma"/>
          <w:sz w:val="16"/>
        </w:rPr>
      </w:pPr>
    </w:p>
    <w:p w:rsidR="00557FF6" w:rsidRPr="00B00D2E" w:rsidRDefault="00557FF6" w:rsidP="009561AD">
      <w:pPr>
        <w:numPr>
          <w:ilvl w:val="0"/>
          <w:numId w:val="5"/>
        </w:numPr>
        <w:tabs>
          <w:tab w:val="left" w:pos="2340"/>
        </w:tabs>
        <w:spacing w:after="0" w:line="240" w:lineRule="auto"/>
        <w:ind w:left="2340" w:hanging="360"/>
        <w:rPr>
          <w:rFonts w:ascii="Verdana" w:hAnsi="Verdana" w:cs="Arial"/>
          <w:b/>
          <w:i/>
          <w:sz w:val="20"/>
        </w:rPr>
      </w:pPr>
      <w:r w:rsidRPr="00B00D2E">
        <w:rPr>
          <w:rFonts w:ascii="Verdana" w:hAnsi="Verdana" w:cs="Arial"/>
          <w:b/>
          <w:i/>
          <w:sz w:val="20"/>
        </w:rPr>
        <w:t>Údržba chodníků</w:t>
      </w:r>
      <w:r w:rsidR="00C722FB" w:rsidRPr="00B00D2E">
        <w:rPr>
          <w:rFonts w:ascii="Verdana" w:hAnsi="Verdana" w:cs="Arial"/>
          <w:b/>
          <w:i/>
          <w:sz w:val="20"/>
        </w:rPr>
        <w:t xml:space="preserve"> </w:t>
      </w:r>
      <w:r w:rsidR="00982E3B" w:rsidRPr="00B00D2E">
        <w:rPr>
          <w:rFonts w:ascii="Verdana" w:hAnsi="Verdana" w:cs="Arial"/>
          <w:b/>
          <w:i/>
          <w:sz w:val="20"/>
        </w:rPr>
        <w:t>v </w:t>
      </w:r>
      <w:r w:rsidR="00996954" w:rsidRPr="00B00D2E">
        <w:rPr>
          <w:rFonts w:ascii="Verdana" w:hAnsi="Verdana" w:cs="Arial"/>
          <w:b/>
          <w:i/>
          <w:sz w:val="20"/>
        </w:rPr>
        <w:t xml:space="preserve">lokalitách vyjmenovaných tímto </w:t>
      </w:r>
      <w:r w:rsidR="00982E3B" w:rsidRPr="00B00D2E">
        <w:rPr>
          <w:rFonts w:ascii="Verdana" w:hAnsi="Verdana" w:cs="Arial"/>
          <w:b/>
          <w:i/>
          <w:sz w:val="20"/>
        </w:rPr>
        <w:t>PZÚ</w:t>
      </w:r>
    </w:p>
    <w:p w:rsidR="00982E3B" w:rsidRPr="00B00D2E" w:rsidRDefault="00982E3B" w:rsidP="009561AD">
      <w:pPr>
        <w:tabs>
          <w:tab w:val="left" w:pos="2340"/>
        </w:tabs>
        <w:spacing w:after="0" w:line="240" w:lineRule="auto"/>
        <w:ind w:left="2340"/>
        <w:rPr>
          <w:rFonts w:ascii="Verdana" w:hAnsi="Verdana" w:cs="Arial"/>
          <w:b/>
          <w:i/>
          <w:sz w:val="20"/>
        </w:rPr>
      </w:pPr>
    </w:p>
    <w:p w:rsidR="00557FF6" w:rsidRPr="00B00D2E" w:rsidRDefault="00557FF6" w:rsidP="009561AD">
      <w:pPr>
        <w:numPr>
          <w:ilvl w:val="0"/>
          <w:numId w:val="9"/>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Schůdnost těchto komunikací se zajišťuje</w:t>
      </w:r>
      <w:r w:rsidR="00982E3B" w:rsidRPr="00B00D2E">
        <w:rPr>
          <w:rFonts w:ascii="Verdana" w:hAnsi="Verdana" w:cs="Arial"/>
          <w:sz w:val="20"/>
        </w:rPr>
        <w:t xml:space="preserve"> především strojním</w:t>
      </w:r>
      <w:r w:rsidRPr="00B00D2E">
        <w:rPr>
          <w:rFonts w:ascii="Verdana" w:hAnsi="Verdana" w:cs="Arial"/>
          <w:sz w:val="20"/>
        </w:rPr>
        <w:t xml:space="preserve"> odmetením nebo odhrnutím sněhu, oškrabáním zmrazků a posypem zdrsňovacími materiály, v případě mimořád</w:t>
      </w:r>
      <w:r w:rsidR="00996954" w:rsidRPr="00B00D2E">
        <w:rPr>
          <w:rFonts w:ascii="Verdana" w:hAnsi="Verdana" w:cs="Arial"/>
          <w:sz w:val="20"/>
        </w:rPr>
        <w:t xml:space="preserve">ných situací uvedených v tomto </w:t>
      </w:r>
      <w:r w:rsidRPr="00B00D2E">
        <w:rPr>
          <w:rFonts w:ascii="Verdana" w:hAnsi="Verdana" w:cs="Arial"/>
          <w:sz w:val="20"/>
        </w:rPr>
        <w:t xml:space="preserve">PZÚ i chemickým posypem. </w:t>
      </w:r>
    </w:p>
    <w:p w:rsidR="00557FF6" w:rsidRPr="00B00D2E" w:rsidRDefault="00557FF6" w:rsidP="009561AD">
      <w:pPr>
        <w:numPr>
          <w:ilvl w:val="0"/>
          <w:numId w:val="9"/>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 xml:space="preserve">Dodavatel zimní údržby místních komunikací zmírňuje závady ve schůdnosti podle </w:t>
      </w:r>
      <w:r w:rsidR="005B1188" w:rsidRPr="00B00D2E">
        <w:rPr>
          <w:rFonts w:ascii="Verdana" w:hAnsi="Verdana" w:cs="Arial"/>
          <w:sz w:val="20"/>
        </w:rPr>
        <w:t>pořadí stanoveném v tomto plánu</w:t>
      </w:r>
      <w:r w:rsidRPr="00B00D2E">
        <w:rPr>
          <w:rFonts w:ascii="Verdana" w:hAnsi="Verdana" w:cs="Arial"/>
          <w:sz w:val="20"/>
        </w:rPr>
        <w:t xml:space="preserve">. </w:t>
      </w:r>
    </w:p>
    <w:p w:rsidR="00557FF6" w:rsidRPr="00B00D2E" w:rsidRDefault="00557FF6" w:rsidP="009561AD">
      <w:pPr>
        <w:numPr>
          <w:ilvl w:val="0"/>
          <w:numId w:val="9"/>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V místě přechodů pro chodce a v zálivech autobusových zastávek bude zajištěno odhrnutí sněhových hrázek vzniklých pluhováním a to strojně nebo ručně</w:t>
      </w:r>
      <w:r w:rsidR="00D47031" w:rsidRPr="00B00D2E">
        <w:rPr>
          <w:rFonts w:ascii="Verdana" w:hAnsi="Verdana" w:cs="Arial"/>
          <w:sz w:val="20"/>
        </w:rPr>
        <w:t xml:space="preserve"> a to v rozsahu délky 7,5 na obě strany od středu zastávky.</w:t>
      </w:r>
    </w:p>
    <w:p w:rsidR="00557FF6" w:rsidRPr="00B00D2E" w:rsidRDefault="00557FF6" w:rsidP="009561AD">
      <w:pPr>
        <w:tabs>
          <w:tab w:val="left" w:pos="720"/>
        </w:tabs>
        <w:spacing w:after="0" w:line="240" w:lineRule="auto"/>
        <w:jc w:val="both"/>
        <w:rPr>
          <w:rFonts w:ascii="Verdana" w:hAnsi="Verdana" w:cs="Arial"/>
          <w:sz w:val="20"/>
        </w:rPr>
      </w:pPr>
    </w:p>
    <w:p w:rsidR="00557FF6" w:rsidRPr="00B00D2E" w:rsidRDefault="00557FF6" w:rsidP="009561AD">
      <w:pPr>
        <w:spacing w:after="0" w:line="240" w:lineRule="auto"/>
        <w:rPr>
          <w:rFonts w:ascii="Verdana" w:hAnsi="Verdana" w:cs="Tahoma"/>
          <w:b/>
          <w:sz w:val="16"/>
        </w:rPr>
      </w:pPr>
    </w:p>
    <w:p w:rsidR="00557FF6" w:rsidRPr="00B00D2E" w:rsidRDefault="00557FF6" w:rsidP="009561AD">
      <w:pPr>
        <w:numPr>
          <w:ilvl w:val="0"/>
          <w:numId w:val="5"/>
        </w:numPr>
        <w:tabs>
          <w:tab w:val="left" w:pos="2340"/>
        </w:tabs>
        <w:spacing w:after="0" w:line="240" w:lineRule="auto"/>
        <w:ind w:left="2340" w:hanging="360"/>
        <w:rPr>
          <w:rFonts w:ascii="Verdana" w:hAnsi="Verdana" w:cs="Arial"/>
          <w:b/>
          <w:i/>
          <w:sz w:val="20"/>
        </w:rPr>
      </w:pPr>
      <w:r w:rsidRPr="00B00D2E">
        <w:rPr>
          <w:rFonts w:ascii="Verdana" w:hAnsi="Verdana" w:cs="Arial"/>
          <w:b/>
          <w:i/>
          <w:sz w:val="20"/>
        </w:rPr>
        <w:t>Ruční úklid sněhu a ruční posyp</w:t>
      </w:r>
      <w:r w:rsidR="00982E3B" w:rsidRPr="00B00D2E">
        <w:rPr>
          <w:rFonts w:ascii="Verdana" w:hAnsi="Verdana" w:cs="Arial"/>
          <w:b/>
          <w:i/>
          <w:sz w:val="20"/>
        </w:rPr>
        <w:t xml:space="preserve"> v </w:t>
      </w:r>
      <w:r w:rsidR="00996954" w:rsidRPr="00B00D2E">
        <w:rPr>
          <w:rFonts w:ascii="Verdana" w:hAnsi="Verdana" w:cs="Arial"/>
          <w:b/>
          <w:i/>
          <w:sz w:val="20"/>
        </w:rPr>
        <w:t xml:space="preserve">lokalitách vyjmenovaných tímto </w:t>
      </w:r>
      <w:r w:rsidR="00982E3B" w:rsidRPr="00B00D2E">
        <w:rPr>
          <w:rFonts w:ascii="Verdana" w:hAnsi="Verdana" w:cs="Arial"/>
          <w:b/>
          <w:i/>
          <w:sz w:val="20"/>
        </w:rPr>
        <w:t>PZÚ</w:t>
      </w:r>
    </w:p>
    <w:p w:rsidR="00982E3B" w:rsidRPr="00B00D2E" w:rsidRDefault="00982E3B" w:rsidP="009561AD">
      <w:pPr>
        <w:tabs>
          <w:tab w:val="left" w:pos="2340"/>
        </w:tabs>
        <w:spacing w:after="0" w:line="240" w:lineRule="auto"/>
        <w:ind w:left="2340"/>
        <w:rPr>
          <w:rFonts w:ascii="Verdana" w:hAnsi="Verdana" w:cs="Arial"/>
          <w:b/>
          <w:i/>
          <w:sz w:val="20"/>
        </w:rPr>
      </w:pPr>
    </w:p>
    <w:p w:rsidR="005C1BDB" w:rsidRPr="00B00D2E" w:rsidRDefault="00557FF6" w:rsidP="009561AD">
      <w:pPr>
        <w:numPr>
          <w:ilvl w:val="0"/>
          <w:numId w:val="10"/>
        </w:numPr>
        <w:tabs>
          <w:tab w:val="left" w:pos="720"/>
        </w:tabs>
        <w:spacing w:after="0" w:line="240" w:lineRule="auto"/>
        <w:ind w:left="720" w:hanging="360"/>
        <w:jc w:val="both"/>
        <w:rPr>
          <w:rFonts w:ascii="Verdana" w:hAnsi="Verdana" w:cs="Arial"/>
          <w:sz w:val="20"/>
        </w:rPr>
      </w:pPr>
      <w:r w:rsidRPr="00B00D2E">
        <w:rPr>
          <w:rFonts w:ascii="Verdana" w:hAnsi="Verdana" w:cs="Arial"/>
          <w:sz w:val="20"/>
        </w:rPr>
        <w:t xml:space="preserve">Ruční úklid sněhu a ruční posyp se provádí zejména na místech, které jsou pro mechanizační jednotky nepřístupné. </w:t>
      </w:r>
    </w:p>
    <w:p w:rsidR="00557FF6" w:rsidRDefault="00557FF6" w:rsidP="009561AD">
      <w:pPr>
        <w:spacing w:after="0" w:line="240" w:lineRule="auto"/>
        <w:ind w:left="360"/>
        <w:rPr>
          <w:rFonts w:ascii="Verdana" w:hAnsi="Verdana" w:cs="Tahoma"/>
          <w:sz w:val="16"/>
        </w:rPr>
      </w:pPr>
    </w:p>
    <w:p w:rsidR="009561AD" w:rsidRPr="00B00D2E" w:rsidRDefault="009561AD" w:rsidP="009561AD">
      <w:pPr>
        <w:spacing w:after="0" w:line="240" w:lineRule="auto"/>
        <w:ind w:left="360"/>
        <w:rPr>
          <w:rFonts w:ascii="Verdana" w:hAnsi="Verdana" w:cs="Tahoma"/>
          <w:sz w:val="16"/>
        </w:rPr>
      </w:pPr>
    </w:p>
    <w:p w:rsidR="00982E3B" w:rsidRPr="00B00D2E" w:rsidRDefault="00557FF6" w:rsidP="009561AD">
      <w:pPr>
        <w:numPr>
          <w:ilvl w:val="0"/>
          <w:numId w:val="5"/>
        </w:numPr>
        <w:tabs>
          <w:tab w:val="left" w:pos="2340"/>
        </w:tabs>
        <w:spacing w:after="0" w:line="240" w:lineRule="auto"/>
        <w:ind w:left="2340" w:hanging="360"/>
        <w:rPr>
          <w:rFonts w:ascii="Verdana" w:hAnsi="Verdana" w:cs="Arial"/>
          <w:b/>
          <w:i/>
          <w:sz w:val="20"/>
        </w:rPr>
      </w:pPr>
      <w:r w:rsidRPr="00B00D2E">
        <w:rPr>
          <w:rFonts w:ascii="Verdana" w:hAnsi="Verdana" w:cs="Arial"/>
          <w:b/>
          <w:i/>
          <w:sz w:val="20"/>
        </w:rPr>
        <w:t>Odvoz sněhu</w:t>
      </w:r>
      <w:r w:rsidR="00982E3B" w:rsidRPr="00B00D2E">
        <w:rPr>
          <w:rFonts w:ascii="Verdana" w:hAnsi="Verdana" w:cs="Arial"/>
          <w:b/>
          <w:i/>
          <w:sz w:val="20"/>
        </w:rPr>
        <w:t xml:space="preserve"> v </w:t>
      </w:r>
      <w:r w:rsidR="00996954" w:rsidRPr="00B00D2E">
        <w:rPr>
          <w:rFonts w:ascii="Verdana" w:hAnsi="Verdana" w:cs="Arial"/>
          <w:b/>
          <w:i/>
          <w:sz w:val="20"/>
        </w:rPr>
        <w:t xml:space="preserve">lokalitách vyjmenovaných tímto </w:t>
      </w:r>
      <w:r w:rsidR="00982E3B" w:rsidRPr="00B00D2E">
        <w:rPr>
          <w:rFonts w:ascii="Verdana" w:hAnsi="Verdana" w:cs="Arial"/>
          <w:b/>
          <w:i/>
          <w:sz w:val="20"/>
        </w:rPr>
        <w:t>PZÚ</w:t>
      </w:r>
    </w:p>
    <w:p w:rsidR="00557FF6" w:rsidRPr="00B00D2E" w:rsidRDefault="00557FF6" w:rsidP="009561AD">
      <w:pPr>
        <w:tabs>
          <w:tab w:val="left" w:pos="2340"/>
        </w:tabs>
        <w:spacing w:after="0" w:line="240" w:lineRule="auto"/>
        <w:ind w:left="2340"/>
        <w:rPr>
          <w:rFonts w:ascii="Verdana" w:hAnsi="Verdana" w:cs="Arial"/>
          <w:b/>
          <w:i/>
          <w:sz w:val="20"/>
        </w:rPr>
      </w:pPr>
    </w:p>
    <w:p w:rsidR="00557FF6" w:rsidRPr="00B00D2E" w:rsidRDefault="00557FF6" w:rsidP="009561AD">
      <w:pPr>
        <w:numPr>
          <w:ilvl w:val="0"/>
          <w:numId w:val="11"/>
        </w:numPr>
        <w:tabs>
          <w:tab w:val="left" w:pos="720"/>
        </w:tabs>
        <w:spacing w:after="0" w:line="240" w:lineRule="auto"/>
        <w:ind w:left="720" w:hanging="360"/>
        <w:rPr>
          <w:rFonts w:ascii="Verdana" w:hAnsi="Verdana" w:cs="Arial"/>
          <w:sz w:val="20"/>
        </w:rPr>
      </w:pPr>
      <w:r w:rsidRPr="00B00D2E">
        <w:rPr>
          <w:rFonts w:ascii="Verdana" w:hAnsi="Verdana" w:cs="Arial"/>
          <w:sz w:val="20"/>
        </w:rPr>
        <w:t>Odvoz sněhu z vybraných lokalit komunikací a centra je prováděn pouze po dohodě se zástupci města.</w:t>
      </w:r>
    </w:p>
    <w:p w:rsidR="00557FF6" w:rsidRPr="00B00D2E" w:rsidRDefault="00557FF6" w:rsidP="009561AD">
      <w:pPr>
        <w:numPr>
          <w:ilvl w:val="0"/>
          <w:numId w:val="11"/>
        </w:numPr>
        <w:tabs>
          <w:tab w:val="left" w:pos="720"/>
        </w:tabs>
        <w:spacing w:after="0" w:line="240" w:lineRule="auto"/>
        <w:ind w:left="720" w:hanging="360"/>
        <w:rPr>
          <w:rFonts w:ascii="Verdana" w:hAnsi="Verdana" w:cs="Arial"/>
          <w:sz w:val="20"/>
        </w:rPr>
      </w:pPr>
      <w:r w:rsidRPr="00B00D2E">
        <w:rPr>
          <w:rFonts w:ascii="Verdana" w:hAnsi="Verdana" w:cs="Arial"/>
          <w:sz w:val="20"/>
        </w:rPr>
        <w:lastRenderedPageBreak/>
        <w:t>Nakládka sněhu a sněhových zmrazků bude prováděna kolovým nakladačem. Sníh bude nakládán do nákladních vozidel a bude odvážen na místo určené vlastníkem komunikací.</w:t>
      </w:r>
    </w:p>
    <w:p w:rsidR="00557FF6" w:rsidRPr="00B00D2E" w:rsidRDefault="00557FF6" w:rsidP="009561AD">
      <w:pPr>
        <w:tabs>
          <w:tab w:val="left" w:pos="720"/>
        </w:tabs>
        <w:spacing w:after="0" w:line="240" w:lineRule="auto"/>
        <w:ind w:left="720"/>
        <w:rPr>
          <w:rFonts w:ascii="Verdana" w:hAnsi="Verdana" w:cs="Arial"/>
          <w:sz w:val="20"/>
        </w:rPr>
      </w:pPr>
    </w:p>
    <w:p w:rsidR="00982E3B" w:rsidRPr="00B00D2E" w:rsidRDefault="00557FF6" w:rsidP="009561AD">
      <w:pPr>
        <w:numPr>
          <w:ilvl w:val="0"/>
          <w:numId w:val="5"/>
        </w:numPr>
        <w:tabs>
          <w:tab w:val="left" w:pos="2340"/>
        </w:tabs>
        <w:spacing w:after="0" w:line="240" w:lineRule="auto"/>
        <w:ind w:left="2340" w:hanging="360"/>
        <w:rPr>
          <w:rFonts w:ascii="Verdana" w:hAnsi="Verdana" w:cs="Arial"/>
          <w:b/>
          <w:i/>
          <w:sz w:val="20"/>
        </w:rPr>
      </w:pPr>
      <w:r w:rsidRPr="00B00D2E">
        <w:rPr>
          <w:rFonts w:ascii="Verdana" w:hAnsi="Verdana" w:cs="Arial"/>
          <w:b/>
          <w:i/>
          <w:sz w:val="20"/>
        </w:rPr>
        <w:t>Používání posypových materiálů</w:t>
      </w:r>
      <w:r w:rsidR="00982E3B" w:rsidRPr="00B00D2E">
        <w:rPr>
          <w:rFonts w:ascii="Verdana" w:hAnsi="Verdana" w:cs="Arial"/>
          <w:b/>
          <w:i/>
          <w:sz w:val="20"/>
        </w:rPr>
        <w:t xml:space="preserve"> v </w:t>
      </w:r>
      <w:r w:rsidR="00996954" w:rsidRPr="00B00D2E">
        <w:rPr>
          <w:rFonts w:ascii="Verdana" w:hAnsi="Verdana" w:cs="Arial"/>
          <w:b/>
          <w:i/>
          <w:sz w:val="20"/>
        </w:rPr>
        <w:t xml:space="preserve">lokalitách vyjmenovaných tímto </w:t>
      </w:r>
      <w:r w:rsidR="00982E3B" w:rsidRPr="00B00D2E">
        <w:rPr>
          <w:rFonts w:ascii="Verdana" w:hAnsi="Verdana" w:cs="Arial"/>
          <w:b/>
          <w:i/>
          <w:sz w:val="20"/>
        </w:rPr>
        <w:t>PZÚ</w:t>
      </w:r>
    </w:p>
    <w:p w:rsidR="00557FF6" w:rsidRPr="00B00D2E" w:rsidRDefault="00557FF6" w:rsidP="009561AD">
      <w:pPr>
        <w:pStyle w:val="Odstavecseseznamem"/>
        <w:tabs>
          <w:tab w:val="left" w:pos="720"/>
        </w:tabs>
        <w:spacing w:after="0" w:line="240" w:lineRule="auto"/>
        <w:ind w:left="1985"/>
        <w:rPr>
          <w:rFonts w:ascii="Verdana" w:hAnsi="Verdana" w:cs="Arial"/>
          <w:b/>
          <w:i/>
          <w:sz w:val="20"/>
        </w:rPr>
      </w:pPr>
    </w:p>
    <w:p w:rsidR="00557FF6" w:rsidRPr="00B00D2E" w:rsidRDefault="00557FF6" w:rsidP="009561AD">
      <w:pPr>
        <w:pStyle w:val="Odstavecseseznamem"/>
        <w:numPr>
          <w:ilvl w:val="0"/>
          <w:numId w:val="14"/>
        </w:numPr>
        <w:spacing w:after="0" w:line="240" w:lineRule="auto"/>
        <w:rPr>
          <w:rFonts w:ascii="Verdana" w:hAnsi="Verdana" w:cs="Tahoma"/>
          <w:i/>
          <w:sz w:val="16"/>
        </w:rPr>
      </w:pPr>
      <w:r w:rsidRPr="00B00D2E">
        <w:rPr>
          <w:rFonts w:ascii="Verdana" w:hAnsi="Verdana" w:cs="Arial"/>
          <w:sz w:val="20"/>
        </w:rPr>
        <w:t>Pro zajištění ZÚK se používá:</w:t>
      </w:r>
    </w:p>
    <w:p w:rsidR="00557FF6" w:rsidRPr="00B00D2E" w:rsidRDefault="00557FF6" w:rsidP="009561AD">
      <w:pPr>
        <w:pStyle w:val="Odstavecseseznamem"/>
        <w:numPr>
          <w:ilvl w:val="0"/>
          <w:numId w:val="16"/>
        </w:numPr>
        <w:spacing w:after="0" w:line="240" w:lineRule="auto"/>
        <w:rPr>
          <w:rFonts w:ascii="Verdana" w:hAnsi="Verdana" w:cs="Arial"/>
          <w:sz w:val="20"/>
        </w:rPr>
      </w:pPr>
      <w:r w:rsidRPr="00B00D2E">
        <w:rPr>
          <w:rFonts w:ascii="Verdana" w:hAnsi="Verdana" w:cs="Arial"/>
          <w:sz w:val="20"/>
        </w:rPr>
        <w:t>směs inertního posyp</w:t>
      </w:r>
      <w:r w:rsidR="005B1188" w:rsidRPr="00B00D2E">
        <w:rPr>
          <w:rFonts w:ascii="Verdana" w:hAnsi="Verdana" w:cs="Arial"/>
          <w:sz w:val="20"/>
        </w:rPr>
        <w:t>ového materiálu a posypové soli, a to v poměru 3:1,</w:t>
      </w:r>
      <w:r w:rsidRPr="00B00D2E">
        <w:rPr>
          <w:rFonts w:ascii="Verdana" w:hAnsi="Verdana" w:cs="Arial"/>
          <w:sz w:val="20"/>
        </w:rPr>
        <w:t xml:space="preserve"> a to pro běžnou údržbu komunikací po plužení</w:t>
      </w:r>
    </w:p>
    <w:p w:rsidR="00557FF6" w:rsidRPr="00B00D2E" w:rsidRDefault="00557FF6" w:rsidP="009561AD">
      <w:pPr>
        <w:pStyle w:val="Odstavecseseznamem"/>
        <w:numPr>
          <w:ilvl w:val="0"/>
          <w:numId w:val="16"/>
        </w:numPr>
        <w:spacing w:after="0" w:line="240" w:lineRule="auto"/>
        <w:rPr>
          <w:rFonts w:ascii="Verdana" w:hAnsi="Verdana" w:cs="Tahoma"/>
          <w:i/>
          <w:sz w:val="16"/>
        </w:rPr>
      </w:pPr>
      <w:r w:rsidRPr="00B00D2E">
        <w:rPr>
          <w:rFonts w:ascii="Verdana" w:hAnsi="Verdana" w:cs="Arial"/>
          <w:sz w:val="20"/>
        </w:rPr>
        <w:t>posypová sůl a to pro běžnou údržbu komunikací při náledí, ledovce, zamrzající sněhové břečce, zmrzlém ujetém sněhu apod. a to do teploty -6°C, kdy je posypová sůl bezproblémově účinná.</w:t>
      </w:r>
    </w:p>
    <w:p w:rsidR="00557FF6" w:rsidRPr="00B00D2E" w:rsidRDefault="00557FF6" w:rsidP="009561AD">
      <w:pPr>
        <w:spacing w:after="0" w:line="240" w:lineRule="auto"/>
        <w:ind w:left="320"/>
        <w:jc w:val="both"/>
        <w:rPr>
          <w:rFonts w:ascii="Verdana" w:hAnsi="Verdana" w:cs="Tahoma"/>
        </w:rPr>
      </w:pPr>
    </w:p>
    <w:p w:rsidR="00557FF6" w:rsidRPr="00B00D2E" w:rsidRDefault="00557FF6" w:rsidP="009561AD">
      <w:pPr>
        <w:spacing w:after="0" w:line="240" w:lineRule="auto"/>
        <w:rPr>
          <w:rFonts w:ascii="Verdana" w:hAnsi="Verdana" w:cs="Tahoma"/>
          <w:i/>
          <w:sz w:val="16"/>
        </w:rPr>
      </w:pPr>
    </w:p>
    <w:p w:rsidR="00557FF6" w:rsidRPr="00B00D2E" w:rsidRDefault="00982E3B" w:rsidP="009561AD">
      <w:pPr>
        <w:keepNext/>
        <w:spacing w:after="0" w:line="240" w:lineRule="auto"/>
        <w:jc w:val="center"/>
        <w:rPr>
          <w:rFonts w:ascii="Verdana" w:hAnsi="Verdana" w:cs="Arial Black"/>
          <w:b/>
          <w:i/>
          <w:sz w:val="24"/>
        </w:rPr>
      </w:pPr>
      <w:r w:rsidRPr="00B00D2E">
        <w:rPr>
          <w:rFonts w:ascii="Verdana" w:hAnsi="Verdana" w:cs="Arial Black"/>
          <w:b/>
          <w:i/>
          <w:sz w:val="24"/>
        </w:rPr>
        <w:t>7</w:t>
      </w:r>
      <w:r w:rsidR="00557FF6" w:rsidRPr="00B00D2E">
        <w:rPr>
          <w:rFonts w:ascii="Verdana" w:hAnsi="Verdana" w:cs="Arial Black"/>
          <w:b/>
          <w:i/>
          <w:sz w:val="24"/>
        </w:rPr>
        <w:t>. Řešení kalamitních situací</w:t>
      </w:r>
    </w:p>
    <w:p w:rsidR="00557FF6" w:rsidRPr="00B00D2E" w:rsidRDefault="0009718F" w:rsidP="009561AD">
      <w:pPr>
        <w:numPr>
          <w:ilvl w:val="0"/>
          <w:numId w:val="13"/>
        </w:numPr>
        <w:tabs>
          <w:tab w:val="left" w:pos="720"/>
        </w:tabs>
        <w:spacing w:after="0" w:line="240" w:lineRule="auto"/>
        <w:ind w:left="720" w:hanging="360"/>
        <w:jc w:val="both"/>
        <w:rPr>
          <w:rFonts w:ascii="Verdana" w:hAnsi="Verdana" w:cs="Tahoma"/>
          <w:sz w:val="20"/>
        </w:rPr>
      </w:pPr>
      <w:r w:rsidRPr="00B00D2E">
        <w:rPr>
          <w:rFonts w:ascii="Verdana" w:hAnsi="Verdana" w:cs="Tahoma"/>
          <w:sz w:val="20"/>
        </w:rPr>
        <w:t xml:space="preserve">V případech, kdy dodavatel údržby </w:t>
      </w:r>
      <w:r w:rsidR="00557FF6" w:rsidRPr="00B00D2E">
        <w:rPr>
          <w:rFonts w:ascii="Verdana" w:hAnsi="Verdana" w:cs="Tahoma"/>
          <w:sz w:val="20"/>
        </w:rPr>
        <w:t xml:space="preserve">místních komunikací vlivem nepříznivé povětrnostní situace není schopen zajistit zimní údržbu místních komunikací ve stanovených lhůtách vlastními silami, využije předem smluvně zajištěných fyzických a právnických osob. </w:t>
      </w:r>
    </w:p>
    <w:p w:rsidR="00874C9A" w:rsidRPr="00B00D2E" w:rsidRDefault="00557FF6" w:rsidP="009561AD">
      <w:pPr>
        <w:numPr>
          <w:ilvl w:val="0"/>
          <w:numId w:val="13"/>
        </w:numPr>
        <w:tabs>
          <w:tab w:val="left" w:pos="720"/>
        </w:tabs>
        <w:spacing w:after="0" w:line="240" w:lineRule="auto"/>
        <w:ind w:left="720" w:hanging="360"/>
        <w:jc w:val="both"/>
        <w:rPr>
          <w:rFonts w:ascii="Verdana" w:hAnsi="Verdana" w:cs="Tahoma"/>
          <w:sz w:val="20"/>
        </w:rPr>
      </w:pPr>
      <w:r w:rsidRPr="00B00D2E">
        <w:rPr>
          <w:rFonts w:ascii="Verdana" w:hAnsi="Verdana" w:cs="Tahoma"/>
          <w:sz w:val="20"/>
        </w:rPr>
        <w:t>Pokud v důsledku mimořádné povětrnostní situace, ani při využití všech v oblasti dosažitelných sil a prostředků, poskytnutých na základě žádosti starosty, není možné zajistit řádnou zimní údržbu místních komunikací, probíhá zajišťování sjízdnosti a schůdnosti na místních komunikacích operativním řízením zimní údržby podle povětrnostních podmínek a situace na místních komunikacích bez ohledu na pořadí důležitosti, stanovené v článku 2 tohoto Plánu. Operativní řízení zimní údržby místních komunikací zajišťuje</w:t>
      </w:r>
      <w:r w:rsidR="00874C9A" w:rsidRPr="00B00D2E">
        <w:rPr>
          <w:rFonts w:ascii="Verdana" w:hAnsi="Verdana" w:cs="Tahoma"/>
          <w:sz w:val="20"/>
        </w:rPr>
        <w:t xml:space="preserve"> v tomto období k</w:t>
      </w:r>
      <w:r w:rsidR="00874C9A" w:rsidRPr="00B00D2E">
        <w:rPr>
          <w:rFonts w:ascii="Verdana" w:hAnsi="Verdana" w:cs="Tahoma"/>
          <w:bCs/>
          <w:sz w:val="20"/>
          <w:szCs w:val="20"/>
        </w:rPr>
        <w:t xml:space="preserve">rizový štáb, který je složen ze starosty, místostarosty, ředitele (zástupce ředitele) MP a.s. a vedoucího odboru </w:t>
      </w:r>
      <w:r w:rsidR="00A26D7B" w:rsidRPr="00B00D2E">
        <w:rPr>
          <w:rFonts w:ascii="Verdana" w:hAnsi="Verdana" w:cs="Tahoma"/>
          <w:bCs/>
          <w:sz w:val="20"/>
          <w:szCs w:val="20"/>
        </w:rPr>
        <w:t>OMH</w:t>
      </w:r>
      <w:r w:rsidR="00874C9A" w:rsidRPr="00B00D2E">
        <w:rPr>
          <w:rFonts w:ascii="Verdana" w:hAnsi="Verdana" w:cs="Tahoma"/>
          <w:bCs/>
          <w:sz w:val="20"/>
          <w:szCs w:val="20"/>
        </w:rPr>
        <w:t>.</w:t>
      </w:r>
    </w:p>
    <w:p w:rsidR="00557FF6" w:rsidRPr="00B00D2E" w:rsidRDefault="00557FF6" w:rsidP="009561AD">
      <w:pPr>
        <w:numPr>
          <w:ilvl w:val="0"/>
          <w:numId w:val="13"/>
        </w:numPr>
        <w:tabs>
          <w:tab w:val="left" w:pos="720"/>
        </w:tabs>
        <w:spacing w:after="0" w:line="240" w:lineRule="auto"/>
        <w:ind w:left="720" w:hanging="360"/>
        <w:jc w:val="both"/>
        <w:rPr>
          <w:rFonts w:ascii="Verdana" w:hAnsi="Verdana" w:cs="Tahoma"/>
          <w:sz w:val="20"/>
        </w:rPr>
      </w:pPr>
      <w:r w:rsidRPr="00B00D2E">
        <w:rPr>
          <w:rFonts w:ascii="Verdana" w:hAnsi="Verdana" w:cs="Tahoma"/>
          <w:sz w:val="20"/>
        </w:rPr>
        <w:t xml:space="preserve">Oznámení o zahájení a ukončení kalamitního stavu v řízení zimní údržby místních komunikací oznámí starosta způsobem v místě obvyklým. </w:t>
      </w:r>
    </w:p>
    <w:p w:rsidR="00557FF6" w:rsidRPr="00B00D2E" w:rsidRDefault="00557FF6" w:rsidP="009561AD">
      <w:pPr>
        <w:numPr>
          <w:ilvl w:val="0"/>
          <w:numId w:val="13"/>
        </w:numPr>
        <w:tabs>
          <w:tab w:val="left" w:pos="720"/>
        </w:tabs>
        <w:spacing w:after="0" w:line="240" w:lineRule="auto"/>
        <w:ind w:left="720" w:hanging="360"/>
        <w:jc w:val="both"/>
        <w:rPr>
          <w:rFonts w:ascii="Verdana" w:hAnsi="Verdana" w:cs="Tahoma"/>
          <w:sz w:val="20"/>
        </w:rPr>
      </w:pPr>
      <w:r w:rsidRPr="00B00D2E">
        <w:rPr>
          <w:rFonts w:ascii="Verdana" w:hAnsi="Verdana" w:cs="Tahoma"/>
          <w:sz w:val="20"/>
        </w:rPr>
        <w:t>Za zcela mimořádných povětrnostních situací, které ohrožují život a zdraví občanů nebo při bezprostředně hrozících velkých škodách na majetku, může hejtman krajského úřadu vyhlásit stav nebezpečí. Další postup v takovém případě je zajišťován v souladu se samostatnými právními předpisy (krizový zákon a předpisy související).</w:t>
      </w:r>
    </w:p>
    <w:p w:rsidR="005C1BDB" w:rsidRPr="00B00D2E" w:rsidRDefault="005C1BDB" w:rsidP="009561AD">
      <w:pPr>
        <w:keepNext/>
        <w:spacing w:after="0" w:line="240" w:lineRule="auto"/>
        <w:jc w:val="center"/>
        <w:rPr>
          <w:rFonts w:ascii="Verdana" w:hAnsi="Verdana" w:cs="Arial Black"/>
          <w:b/>
          <w:i/>
          <w:sz w:val="24"/>
        </w:rPr>
      </w:pPr>
    </w:p>
    <w:p w:rsidR="00557FF6" w:rsidRPr="00B00D2E" w:rsidRDefault="00982E3B" w:rsidP="009561AD">
      <w:pPr>
        <w:keepNext/>
        <w:spacing w:after="0" w:line="240" w:lineRule="auto"/>
        <w:jc w:val="center"/>
        <w:rPr>
          <w:rFonts w:ascii="Verdana" w:hAnsi="Verdana" w:cs="Arial Black"/>
          <w:b/>
          <w:i/>
          <w:sz w:val="24"/>
        </w:rPr>
      </w:pPr>
      <w:r w:rsidRPr="00B00D2E">
        <w:rPr>
          <w:rFonts w:ascii="Verdana" w:hAnsi="Verdana" w:cs="Arial Black"/>
          <w:b/>
          <w:i/>
          <w:sz w:val="24"/>
        </w:rPr>
        <w:t>8</w:t>
      </w:r>
      <w:r w:rsidR="00557FF6" w:rsidRPr="00B00D2E">
        <w:rPr>
          <w:rFonts w:ascii="Verdana" w:hAnsi="Verdana" w:cs="Arial Black"/>
          <w:b/>
          <w:i/>
          <w:sz w:val="24"/>
        </w:rPr>
        <w:t>. Systém provádění kontroly a evidence ZÚK</w:t>
      </w:r>
    </w:p>
    <w:p w:rsidR="00557FF6" w:rsidRPr="00B00D2E" w:rsidRDefault="00557FF6" w:rsidP="009561AD">
      <w:pPr>
        <w:spacing w:after="0" w:line="240" w:lineRule="auto"/>
        <w:jc w:val="both"/>
        <w:rPr>
          <w:rFonts w:ascii="Verdana" w:hAnsi="Verdana"/>
          <w:b/>
          <w:sz w:val="24"/>
          <w:szCs w:val="24"/>
          <w:u w:val="single"/>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 xml:space="preserve">Prováděním zimní údržby je pověřena společnost </w:t>
      </w:r>
      <w:r w:rsidR="009561AD">
        <w:rPr>
          <w:rFonts w:ascii="Verdana" w:hAnsi="Verdana" w:cs="Arial"/>
          <w:sz w:val="20"/>
          <w:szCs w:val="20"/>
        </w:rPr>
        <w:t xml:space="preserve">Marius Pedersen a.s. </w:t>
      </w:r>
      <w:r w:rsidRPr="00B00D2E">
        <w:rPr>
          <w:rFonts w:ascii="Verdana" w:hAnsi="Verdana" w:cs="Arial"/>
          <w:sz w:val="20"/>
          <w:szCs w:val="20"/>
        </w:rPr>
        <w:t xml:space="preserve">na základě Smlouvy o dílo uzavřené dne </w:t>
      </w:r>
      <w:r w:rsidR="00D97DEB" w:rsidRPr="00B00D2E">
        <w:rPr>
          <w:rFonts w:ascii="Verdana" w:hAnsi="Verdana" w:cs="Arial"/>
          <w:sz w:val="20"/>
          <w:szCs w:val="20"/>
        </w:rPr>
        <w:t>22.10.2015</w:t>
      </w:r>
      <w:r w:rsidRPr="00B00D2E">
        <w:rPr>
          <w:rFonts w:ascii="Verdana" w:hAnsi="Verdana" w:cs="Arial"/>
          <w:sz w:val="20"/>
          <w:szCs w:val="20"/>
        </w:rPr>
        <w:t xml:space="preserve"> ve znění dodatků.</w:t>
      </w:r>
    </w:p>
    <w:p w:rsidR="00557FF6" w:rsidRPr="00B00D2E" w:rsidRDefault="00557FF6" w:rsidP="009561AD">
      <w:pPr>
        <w:spacing w:after="0" w:line="240" w:lineRule="auto"/>
        <w:jc w:val="both"/>
        <w:rPr>
          <w:rFonts w:ascii="Verdana" w:hAnsi="Verdana" w:cs="Arial"/>
          <w:b/>
          <w:sz w:val="20"/>
          <w:szCs w:val="20"/>
        </w:rPr>
      </w:pPr>
      <w:r w:rsidRPr="00B00D2E">
        <w:rPr>
          <w:rFonts w:ascii="Verdana" w:hAnsi="Verdana" w:cs="Arial"/>
          <w:b/>
          <w:sz w:val="20"/>
          <w:szCs w:val="20"/>
        </w:rPr>
        <w:t>O výkonu zimní údržby je veden Deník zimní údržby.</w:t>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 xml:space="preserve">Způsob, včasnost a dostatečnost provedení zimní údržby zajišťuje pověřený pracovník dodavatele ZÚK.  Přesná specifikace činností je stanovena vnitropodnikovým předpisem o výkonu zimní údržby – vnitřním operativním plánem zimní údržby. </w:t>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Kontrolu výkonu zimní údržby ze strany zadavatele – vlastníka komunikací – provádí p</w:t>
      </w:r>
      <w:r w:rsidR="005B1188" w:rsidRPr="00B00D2E">
        <w:rPr>
          <w:rFonts w:ascii="Verdana" w:hAnsi="Verdana" w:cs="Arial"/>
          <w:sz w:val="20"/>
          <w:szCs w:val="20"/>
        </w:rPr>
        <w:t>ověřený pracovník m</w:t>
      </w:r>
      <w:r w:rsidRPr="00B00D2E">
        <w:rPr>
          <w:rFonts w:ascii="Verdana" w:hAnsi="Verdana" w:cs="Arial"/>
          <w:sz w:val="20"/>
          <w:szCs w:val="20"/>
        </w:rPr>
        <w:t xml:space="preserve">ěsta Klášterec nad Ohří, referent silničního hospodářství. O provedené kontrole je pracovník, který kontrolu vykonává, povinen provést zápis do deníku zimní údržby, v němž uvede datum, čas, kdy byla kontrola provedena, za jakého klimatu byla kontrola prováděna a výsledek kontroly, případně vyvozená opatření z provedené kontroly. </w:t>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Pracovníci dodavatele zodpovědní za zajištění zimní údržby jsou povinni provádět úplné a pravdivé zápisy do deníků zimní údržby a řidiči techniky zapisují do výkazu o provozu vozidla</w:t>
      </w:r>
      <w:r w:rsidR="00982E3B" w:rsidRPr="00B00D2E">
        <w:rPr>
          <w:rFonts w:ascii="Verdana" w:hAnsi="Verdana" w:cs="Arial"/>
          <w:sz w:val="20"/>
          <w:szCs w:val="20"/>
        </w:rPr>
        <w:t xml:space="preserve">, </w:t>
      </w:r>
      <w:r w:rsidRPr="00B00D2E">
        <w:rPr>
          <w:rFonts w:ascii="Verdana" w:hAnsi="Verdana" w:cs="Arial"/>
          <w:sz w:val="20"/>
          <w:szCs w:val="20"/>
        </w:rPr>
        <w:t>datum, čas od kdy do kdy prováděli zimní údržbu na daném úseku nebo pořadí důležitosti místní komunikace a způsob zmírnění závady ve sjízdnosti, popř. je-li použit posyp</w:t>
      </w:r>
      <w:r w:rsidR="009561AD">
        <w:rPr>
          <w:rFonts w:ascii="Verdana" w:hAnsi="Verdana" w:cs="Arial"/>
          <w:sz w:val="20"/>
          <w:szCs w:val="20"/>
        </w:rPr>
        <w:t xml:space="preserve">ový materiál, také druh, popř. </w:t>
      </w:r>
      <w:r w:rsidRPr="00B00D2E">
        <w:rPr>
          <w:rFonts w:ascii="Verdana" w:hAnsi="Verdana" w:cs="Arial"/>
          <w:sz w:val="20"/>
          <w:szCs w:val="20"/>
        </w:rPr>
        <w:t>směsný poměr posypového materiálu.</w:t>
      </w:r>
    </w:p>
    <w:p w:rsidR="00557FF6" w:rsidRPr="00B00D2E" w:rsidRDefault="00557FF6" w:rsidP="009561AD">
      <w:pPr>
        <w:spacing w:after="0" w:line="240" w:lineRule="auto"/>
        <w:rPr>
          <w:rFonts w:ascii="Verdana" w:hAnsi="Verdana" w:cs="Tahoma"/>
          <w:sz w:val="16"/>
        </w:rPr>
      </w:pPr>
    </w:p>
    <w:p w:rsidR="00557FF6" w:rsidRPr="00B00D2E" w:rsidRDefault="00557FF6" w:rsidP="009561AD">
      <w:pPr>
        <w:pStyle w:val="Odstavecseseznamem"/>
        <w:keepNext/>
        <w:numPr>
          <w:ilvl w:val="0"/>
          <w:numId w:val="18"/>
        </w:numPr>
        <w:spacing w:after="0" w:line="240" w:lineRule="auto"/>
        <w:jc w:val="center"/>
        <w:rPr>
          <w:rFonts w:ascii="Verdana" w:hAnsi="Verdana" w:cs="Arial Black"/>
          <w:b/>
          <w:i/>
          <w:sz w:val="24"/>
        </w:rPr>
      </w:pPr>
      <w:r w:rsidRPr="00B00D2E">
        <w:rPr>
          <w:rFonts w:ascii="Verdana" w:hAnsi="Verdana" w:cs="Arial Black"/>
          <w:b/>
          <w:i/>
          <w:sz w:val="24"/>
        </w:rPr>
        <w:lastRenderedPageBreak/>
        <w:t>Závěr</w:t>
      </w:r>
    </w:p>
    <w:p w:rsidR="00557FF6" w:rsidRPr="00B00D2E" w:rsidRDefault="00557FF6" w:rsidP="009561AD">
      <w:pPr>
        <w:keepNext/>
        <w:spacing w:after="0" w:line="240" w:lineRule="auto"/>
        <w:ind w:left="360"/>
        <w:jc w:val="center"/>
        <w:rPr>
          <w:rFonts w:ascii="Verdana" w:hAnsi="Verdana" w:cs="Arial Black"/>
          <w:b/>
          <w:i/>
          <w:sz w:val="24"/>
        </w:rPr>
      </w:pPr>
    </w:p>
    <w:p w:rsidR="00557FF6" w:rsidRPr="00B00D2E" w:rsidRDefault="00557FF6" w:rsidP="009561AD">
      <w:pPr>
        <w:pStyle w:val="Zkladntext"/>
        <w:rPr>
          <w:rFonts w:ascii="Verdana" w:hAnsi="Verdana" w:cs="Arial"/>
          <w:sz w:val="20"/>
          <w:szCs w:val="20"/>
        </w:rPr>
      </w:pPr>
      <w:r w:rsidRPr="00B00D2E">
        <w:rPr>
          <w:rFonts w:ascii="Verdana" w:hAnsi="Verdana" w:cs="Arial"/>
          <w:sz w:val="20"/>
          <w:szCs w:val="20"/>
        </w:rPr>
        <w:t>Dle plánu zimní údržby bude postupováno pouze v tzv</w:t>
      </w:r>
      <w:r w:rsidRPr="00B00D2E">
        <w:rPr>
          <w:rFonts w:ascii="Verdana" w:hAnsi="Verdana" w:cs="Arial"/>
          <w:b/>
          <w:sz w:val="20"/>
          <w:szCs w:val="20"/>
        </w:rPr>
        <w:t xml:space="preserve">. </w:t>
      </w:r>
      <w:r w:rsidRPr="00B00D2E">
        <w:rPr>
          <w:rFonts w:ascii="Verdana" w:hAnsi="Verdana" w:cs="Arial"/>
          <w:b/>
          <w:i/>
          <w:sz w:val="20"/>
          <w:szCs w:val="20"/>
        </w:rPr>
        <w:t>zimním období,</w:t>
      </w:r>
      <w:r w:rsidRPr="00B00D2E">
        <w:rPr>
          <w:rFonts w:ascii="Verdana" w:hAnsi="Verdana" w:cs="Arial"/>
          <w:i/>
          <w:sz w:val="20"/>
          <w:szCs w:val="20"/>
        </w:rPr>
        <w:t xml:space="preserve"> </w:t>
      </w:r>
      <w:r w:rsidRPr="00B00D2E">
        <w:rPr>
          <w:rFonts w:ascii="Verdana" w:hAnsi="Verdana" w:cs="Arial"/>
          <w:sz w:val="20"/>
          <w:szCs w:val="20"/>
        </w:rPr>
        <w:t>kter</w:t>
      </w:r>
      <w:r w:rsidR="00996954" w:rsidRPr="00B00D2E">
        <w:rPr>
          <w:rFonts w:ascii="Verdana" w:hAnsi="Verdana" w:cs="Arial"/>
          <w:sz w:val="20"/>
          <w:szCs w:val="20"/>
        </w:rPr>
        <w:t xml:space="preserve">é je uvedeno ve vymezení pojmů </w:t>
      </w:r>
      <w:r w:rsidRPr="00B00D2E">
        <w:rPr>
          <w:rFonts w:ascii="Verdana" w:hAnsi="Verdana" w:cs="Arial"/>
          <w:sz w:val="20"/>
          <w:szCs w:val="20"/>
        </w:rPr>
        <w:t>PZÚ. Mimo toto období se případně nutné zmírňování závad ve sjízdnosti a schůdnosti místní</w:t>
      </w:r>
      <w:r w:rsidR="00996954" w:rsidRPr="00B00D2E">
        <w:rPr>
          <w:rFonts w:ascii="Verdana" w:hAnsi="Verdana" w:cs="Arial"/>
          <w:sz w:val="20"/>
          <w:szCs w:val="20"/>
        </w:rPr>
        <w:t xml:space="preserve">ch komunikací nebude řídit dle </w:t>
      </w:r>
      <w:r w:rsidRPr="00B00D2E">
        <w:rPr>
          <w:rFonts w:ascii="Verdana" w:hAnsi="Verdana" w:cs="Arial"/>
          <w:sz w:val="20"/>
          <w:szCs w:val="20"/>
        </w:rPr>
        <w:t xml:space="preserve">PZÚ, ale pouze technickými a finančními možnostmi vlastníkem místní komunikace v daném období. </w:t>
      </w:r>
    </w:p>
    <w:p w:rsidR="00557FF6" w:rsidRPr="00B00D2E" w:rsidRDefault="00557FF6" w:rsidP="009561AD">
      <w:pPr>
        <w:pStyle w:val="Zkladntext"/>
        <w:rPr>
          <w:rFonts w:ascii="Verdana" w:hAnsi="Verdana" w:cs="Arial"/>
          <w:sz w:val="20"/>
          <w:szCs w:val="20"/>
        </w:rPr>
      </w:pPr>
    </w:p>
    <w:p w:rsidR="00557FF6" w:rsidRPr="00B00D2E" w:rsidRDefault="00557FF6" w:rsidP="009561AD">
      <w:pPr>
        <w:pStyle w:val="Zkladntext"/>
        <w:rPr>
          <w:rFonts w:ascii="Verdana" w:hAnsi="Verdana" w:cs="Arial"/>
          <w:sz w:val="20"/>
          <w:szCs w:val="20"/>
        </w:rPr>
      </w:pPr>
      <w:r w:rsidRPr="00B00D2E">
        <w:rPr>
          <w:rFonts w:ascii="Verdana" w:hAnsi="Verdana" w:cs="Arial"/>
          <w:sz w:val="20"/>
          <w:szCs w:val="20"/>
        </w:rPr>
        <w:t>Dodavatel ZÚK nenese odpovědnost za případné neplnění po</w:t>
      </w:r>
      <w:r w:rsidR="00996954" w:rsidRPr="00B00D2E">
        <w:rPr>
          <w:rFonts w:ascii="Verdana" w:hAnsi="Verdana" w:cs="Arial"/>
          <w:sz w:val="20"/>
          <w:szCs w:val="20"/>
        </w:rPr>
        <w:t xml:space="preserve">vinností vyplývajících z plánu </w:t>
      </w:r>
      <w:r w:rsidRPr="00B00D2E">
        <w:rPr>
          <w:rFonts w:ascii="Verdana" w:hAnsi="Verdana" w:cs="Arial"/>
          <w:sz w:val="20"/>
          <w:szCs w:val="20"/>
        </w:rPr>
        <w:t>PZÚ v případě, že bude znemožněno provést zimní údržbu v daném úseku, např. stavební činností, odstavením motorových vozidel v úsecích, kde je zakázáno stání nebo zastavení, popř. tam, kde nebude parkujícími motorovými vozidly ponechána alespoň šíře jednoho jízdního pruhu, stanovená vyhláškou o provozu vozidel na pozemních komunikacích. V takových případech je povinností dodavate</w:t>
      </w:r>
      <w:r w:rsidR="004D3355">
        <w:rPr>
          <w:rFonts w:ascii="Verdana" w:hAnsi="Verdana" w:cs="Arial"/>
          <w:sz w:val="20"/>
          <w:szCs w:val="20"/>
        </w:rPr>
        <w:t xml:space="preserve">le ZÚK zajistit důkazní břemeno </w:t>
      </w:r>
      <w:r w:rsidRPr="00B00D2E">
        <w:rPr>
          <w:rFonts w:ascii="Verdana" w:hAnsi="Verdana" w:cs="Arial"/>
          <w:sz w:val="20"/>
          <w:szCs w:val="20"/>
        </w:rPr>
        <w:t>(fotodokumentaci</w:t>
      </w:r>
      <w:r w:rsidR="007103A7" w:rsidRPr="00B00D2E">
        <w:rPr>
          <w:rFonts w:ascii="Verdana" w:hAnsi="Verdana" w:cs="Arial"/>
          <w:sz w:val="20"/>
          <w:szCs w:val="20"/>
        </w:rPr>
        <w:t xml:space="preserve"> stavu zabraňující výkonu ZÚK) a informovat vlastníka</w:t>
      </w:r>
      <w:r w:rsidR="00A26D7B" w:rsidRPr="00B00D2E">
        <w:rPr>
          <w:rFonts w:ascii="Verdana" w:hAnsi="Verdana" w:cs="Arial"/>
          <w:sz w:val="20"/>
          <w:szCs w:val="20"/>
        </w:rPr>
        <w:t xml:space="preserve"> komunikací</w:t>
      </w:r>
      <w:r w:rsidR="0009718F" w:rsidRPr="00B00D2E">
        <w:rPr>
          <w:rFonts w:ascii="Verdana" w:hAnsi="Verdana" w:cs="Arial"/>
          <w:sz w:val="20"/>
          <w:szCs w:val="20"/>
        </w:rPr>
        <w:t xml:space="preserve"> </w:t>
      </w:r>
      <w:r w:rsidR="004D3355" w:rsidRPr="00B00D2E">
        <w:rPr>
          <w:rFonts w:ascii="Verdana" w:hAnsi="Verdana" w:cs="Arial"/>
          <w:sz w:val="20"/>
          <w:szCs w:val="20"/>
        </w:rPr>
        <w:t xml:space="preserve">(vedoucího OMH) </w:t>
      </w:r>
      <w:r w:rsidR="007103A7" w:rsidRPr="00B00D2E">
        <w:rPr>
          <w:rFonts w:ascii="Verdana" w:hAnsi="Verdana" w:cs="Arial"/>
          <w:sz w:val="20"/>
        </w:rPr>
        <w:t>telefonicky nebo e</w:t>
      </w:r>
      <w:r w:rsidR="00A26D7B" w:rsidRPr="00B00D2E">
        <w:rPr>
          <w:rFonts w:ascii="Verdana" w:hAnsi="Verdana" w:cs="Arial"/>
          <w:sz w:val="20"/>
        </w:rPr>
        <w:t>-</w:t>
      </w:r>
      <w:r w:rsidR="007103A7" w:rsidRPr="00B00D2E">
        <w:rPr>
          <w:rFonts w:ascii="Verdana" w:hAnsi="Verdana" w:cs="Arial"/>
          <w:sz w:val="20"/>
        </w:rPr>
        <w:t>mailem o tomto stavu nejpozději do 6 hodin</w:t>
      </w:r>
      <w:r w:rsidR="00155E6F" w:rsidRPr="00B00D2E">
        <w:rPr>
          <w:rFonts w:ascii="Verdana" w:hAnsi="Verdana" w:cs="Arial"/>
          <w:sz w:val="20"/>
        </w:rPr>
        <w:t>,</w:t>
      </w:r>
      <w:r w:rsidR="007103A7" w:rsidRPr="00B00D2E">
        <w:rPr>
          <w:rFonts w:ascii="Verdana" w:hAnsi="Verdana" w:cs="Arial"/>
          <w:sz w:val="20"/>
        </w:rPr>
        <w:t xml:space="preserve"> a to prostřednictvím mistra nebo vedoucího provozu. </w:t>
      </w:r>
      <w:r w:rsidRPr="00B00D2E">
        <w:rPr>
          <w:rFonts w:ascii="Verdana" w:hAnsi="Verdana" w:cs="Arial"/>
          <w:sz w:val="20"/>
          <w:szCs w:val="20"/>
        </w:rPr>
        <w:t>Z tohoto stavu vyplývá, že dodavatel není nositelem odpovědnosti za případné vzniklé škody v důsledku neprovedení zimní údržby v daném úseku z výše uvedených důvodů.</w:t>
      </w:r>
    </w:p>
    <w:p w:rsidR="00982E3B" w:rsidRPr="00B00D2E" w:rsidRDefault="00557FF6" w:rsidP="009561AD">
      <w:pPr>
        <w:pStyle w:val="Zkladntext"/>
        <w:rPr>
          <w:rFonts w:ascii="Verdana" w:hAnsi="Verdana" w:cs="Arial"/>
          <w:b/>
          <w:sz w:val="20"/>
        </w:rPr>
      </w:pPr>
      <w:r w:rsidRPr="00B00D2E">
        <w:rPr>
          <w:rFonts w:ascii="Verdana" w:hAnsi="Verdana" w:cs="Arial"/>
          <w:b/>
          <w:sz w:val="20"/>
        </w:rPr>
        <w:t xml:space="preserve">   </w:t>
      </w:r>
    </w:p>
    <w:p w:rsidR="00557FF6" w:rsidRPr="00B00D2E" w:rsidRDefault="00982E3B" w:rsidP="009561AD">
      <w:pPr>
        <w:pStyle w:val="Zkladntext"/>
        <w:rPr>
          <w:rFonts w:ascii="Verdana" w:hAnsi="Verdana" w:cs="Arial"/>
          <w:sz w:val="20"/>
        </w:rPr>
      </w:pPr>
      <w:r w:rsidRPr="00B00D2E">
        <w:rPr>
          <w:rFonts w:ascii="Verdana" w:hAnsi="Verdana" w:cs="Arial"/>
          <w:sz w:val="20"/>
        </w:rPr>
        <w:t>Dodavatel neprovádí  ZÚK podchodů a schodišť.</w:t>
      </w:r>
    </w:p>
    <w:p w:rsidR="00557FF6" w:rsidRPr="00B00D2E" w:rsidRDefault="00557FF6" w:rsidP="009561AD">
      <w:pPr>
        <w:pStyle w:val="Zkladntext"/>
        <w:rPr>
          <w:rFonts w:ascii="Verdana" w:hAnsi="Verdana" w:cs="Arial"/>
          <w:b/>
          <w:sz w:val="20"/>
        </w:rPr>
      </w:pPr>
    </w:p>
    <w:p w:rsidR="004D3355" w:rsidRDefault="00557FF6" w:rsidP="009561AD">
      <w:pPr>
        <w:spacing w:after="0" w:line="240" w:lineRule="auto"/>
        <w:rPr>
          <w:rFonts w:ascii="Verdana" w:hAnsi="Verdana" w:cs="Arial"/>
          <w:sz w:val="20"/>
        </w:rPr>
      </w:pPr>
      <w:r w:rsidRPr="00B00D2E">
        <w:rPr>
          <w:rFonts w:ascii="Verdana" w:hAnsi="Verdana" w:cs="Arial"/>
          <w:sz w:val="20"/>
        </w:rPr>
        <w:t>Zpracoval:</w:t>
      </w:r>
      <w:r w:rsidRPr="00B00D2E">
        <w:rPr>
          <w:rFonts w:ascii="Verdana" w:hAnsi="Verdana" w:cs="Arial"/>
          <w:sz w:val="20"/>
        </w:rPr>
        <w:tab/>
      </w:r>
      <w:r w:rsidR="00982E3B" w:rsidRPr="00B00D2E">
        <w:rPr>
          <w:rFonts w:ascii="Verdana" w:hAnsi="Verdana" w:cs="Arial"/>
          <w:sz w:val="20"/>
        </w:rPr>
        <w:t>Slavomír Radimec</w:t>
      </w:r>
    </w:p>
    <w:p w:rsidR="009561AD" w:rsidRDefault="009561AD" w:rsidP="009561AD">
      <w:pPr>
        <w:keepNext/>
        <w:spacing w:after="0" w:line="240" w:lineRule="auto"/>
        <w:rPr>
          <w:rFonts w:ascii="Verdana" w:hAnsi="Verdana" w:cs="Arial"/>
          <w:sz w:val="20"/>
        </w:rPr>
      </w:pPr>
    </w:p>
    <w:p w:rsidR="009561AD" w:rsidRDefault="009561AD" w:rsidP="009561AD">
      <w:pPr>
        <w:keepNext/>
        <w:spacing w:after="0" w:line="240" w:lineRule="auto"/>
        <w:rPr>
          <w:rFonts w:ascii="Verdana" w:hAnsi="Verdana" w:cs="Arial"/>
          <w:sz w:val="20"/>
        </w:rPr>
      </w:pPr>
    </w:p>
    <w:p w:rsidR="009561AD" w:rsidRDefault="009561AD" w:rsidP="009561AD">
      <w:pPr>
        <w:keepNext/>
        <w:spacing w:after="0" w:line="240" w:lineRule="auto"/>
        <w:rPr>
          <w:rFonts w:ascii="Verdana" w:hAnsi="Verdana" w:cs="Arial"/>
          <w:sz w:val="20"/>
        </w:rPr>
      </w:pPr>
    </w:p>
    <w:p w:rsidR="009561AD" w:rsidRDefault="009561AD" w:rsidP="009561AD">
      <w:pPr>
        <w:keepNext/>
        <w:spacing w:after="0" w:line="240" w:lineRule="auto"/>
        <w:rPr>
          <w:rFonts w:ascii="Verdana" w:hAnsi="Verdana" w:cs="Arial"/>
          <w:sz w:val="20"/>
        </w:rPr>
      </w:pPr>
    </w:p>
    <w:p w:rsidR="009561AD" w:rsidRDefault="009561AD" w:rsidP="009561AD">
      <w:pPr>
        <w:keepNext/>
        <w:spacing w:after="0" w:line="240" w:lineRule="auto"/>
        <w:rPr>
          <w:rFonts w:ascii="Verdana" w:hAnsi="Verdana" w:cs="Arial"/>
          <w:sz w:val="20"/>
        </w:rPr>
      </w:pPr>
    </w:p>
    <w:p w:rsidR="00557FF6" w:rsidRPr="00B00D2E" w:rsidRDefault="00557FF6" w:rsidP="009561AD">
      <w:pPr>
        <w:keepNext/>
        <w:spacing w:after="0" w:line="240" w:lineRule="auto"/>
        <w:outlineLvl w:val="0"/>
        <w:rPr>
          <w:rFonts w:ascii="Verdana" w:hAnsi="Verdana" w:cs="Arial"/>
          <w:b/>
          <w:bCs/>
          <w:sz w:val="20"/>
          <w:szCs w:val="20"/>
        </w:rPr>
      </w:pPr>
      <w:bookmarkStart w:id="0" w:name="_GoBack"/>
      <w:bookmarkEnd w:id="0"/>
    </w:p>
    <w:p w:rsidR="00557FF6" w:rsidRPr="00B00D2E" w:rsidRDefault="00557FF6" w:rsidP="009561AD">
      <w:pPr>
        <w:keepNext/>
        <w:spacing w:after="0" w:line="240" w:lineRule="auto"/>
        <w:outlineLvl w:val="0"/>
        <w:rPr>
          <w:rFonts w:ascii="Verdana" w:hAnsi="Verdana" w:cs="Arial"/>
          <w:b/>
          <w:bCs/>
          <w:sz w:val="20"/>
          <w:szCs w:val="20"/>
        </w:rPr>
      </w:pP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keepNext/>
        <w:spacing w:after="0" w:line="240" w:lineRule="auto"/>
        <w:jc w:val="center"/>
        <w:outlineLvl w:val="3"/>
        <w:rPr>
          <w:rFonts w:ascii="Verdana" w:hAnsi="Verdana" w:cs="Arial"/>
          <w:b/>
          <w:bCs/>
          <w:sz w:val="20"/>
          <w:szCs w:val="20"/>
          <w:u w:val="single"/>
        </w:rPr>
      </w:pPr>
      <w:r w:rsidRPr="00B00D2E">
        <w:rPr>
          <w:rFonts w:ascii="Verdana" w:hAnsi="Verdana" w:cs="Arial"/>
          <w:b/>
          <w:bCs/>
          <w:sz w:val="20"/>
          <w:szCs w:val="20"/>
          <w:u w:val="single"/>
        </w:rPr>
        <w:t>Způsoby použití posypových materiálů</w:t>
      </w:r>
    </w:p>
    <w:p w:rsidR="00557FF6" w:rsidRPr="00B00D2E" w:rsidRDefault="00557FF6" w:rsidP="009561AD">
      <w:pPr>
        <w:spacing w:after="0" w:line="240" w:lineRule="auto"/>
        <w:rPr>
          <w:rFonts w:ascii="Verdana" w:hAnsi="Verdana" w:cs="Arial"/>
          <w:sz w:val="20"/>
          <w:szCs w:val="20"/>
          <w:u w:val="single"/>
        </w:rPr>
      </w:pPr>
    </w:p>
    <w:p w:rsidR="00557FF6" w:rsidRPr="00B00D2E" w:rsidRDefault="00557FF6" w:rsidP="009561AD">
      <w:pPr>
        <w:keepNext/>
        <w:spacing w:after="0" w:line="240" w:lineRule="auto"/>
        <w:outlineLvl w:val="4"/>
        <w:rPr>
          <w:rFonts w:ascii="Verdana" w:hAnsi="Verdana" w:cs="Arial"/>
          <w:i/>
          <w:iCs/>
          <w:sz w:val="20"/>
          <w:szCs w:val="20"/>
          <w:u w:val="single"/>
        </w:rPr>
      </w:pPr>
      <w:r w:rsidRPr="00B00D2E">
        <w:rPr>
          <w:rFonts w:ascii="Verdana" w:hAnsi="Verdana" w:cs="Arial"/>
          <w:i/>
          <w:iCs/>
          <w:sz w:val="20"/>
          <w:szCs w:val="20"/>
          <w:u w:val="single"/>
        </w:rPr>
        <w:t>Chemické materiály – posypová sůl</w:t>
      </w:r>
    </w:p>
    <w:p w:rsidR="00557FF6" w:rsidRPr="00B00D2E" w:rsidRDefault="00557FF6" w:rsidP="009561AD">
      <w:pPr>
        <w:spacing w:after="0" w:line="240" w:lineRule="auto"/>
        <w:rPr>
          <w:rFonts w:ascii="Verdana" w:hAnsi="Verdana" w:cs="Arial"/>
          <w:b/>
          <w:i/>
          <w:sz w:val="20"/>
          <w:szCs w:val="20"/>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Chemický posyp lze použít do teploty  -15</w:t>
      </w:r>
      <w:r w:rsidRPr="00B00D2E">
        <w:rPr>
          <w:rFonts w:ascii="Verdana" w:hAnsi="Verdana" w:cs="Arial"/>
          <w:sz w:val="20"/>
          <w:szCs w:val="20"/>
        </w:rPr>
        <w:sym w:font="Symbol" w:char="F0B0"/>
      </w:r>
      <w:r w:rsidRPr="00B00D2E">
        <w:rPr>
          <w:rFonts w:ascii="Verdana" w:hAnsi="Verdana" w:cs="Arial"/>
          <w:sz w:val="20"/>
          <w:szCs w:val="20"/>
        </w:rPr>
        <w:t>C.</w:t>
      </w:r>
    </w:p>
    <w:p w:rsidR="00557FF6" w:rsidRPr="00B00D2E" w:rsidRDefault="00557FF6" w:rsidP="009561AD">
      <w:pPr>
        <w:spacing w:after="0" w:line="240" w:lineRule="auto"/>
        <w:jc w:val="both"/>
        <w:rPr>
          <w:rFonts w:ascii="Verdana" w:hAnsi="Verdana" w:cs="Arial"/>
          <w:b/>
          <w:sz w:val="20"/>
          <w:szCs w:val="20"/>
        </w:rPr>
      </w:pPr>
      <w:r w:rsidRPr="00B00D2E">
        <w:rPr>
          <w:rFonts w:ascii="Verdana" w:hAnsi="Verdana" w:cs="Arial"/>
          <w:b/>
          <w:sz w:val="20"/>
          <w:szCs w:val="20"/>
        </w:rPr>
        <w:t xml:space="preserve">! </w:t>
      </w:r>
      <w:r w:rsidRPr="00B00D2E">
        <w:rPr>
          <w:rFonts w:ascii="Verdana" w:hAnsi="Verdana" w:cs="Arial"/>
          <w:b/>
          <w:i/>
          <w:sz w:val="20"/>
          <w:szCs w:val="20"/>
        </w:rPr>
        <w:t>Lze použít pouze při vrstvě sněhu nebo náledí do max. 3 cm</w:t>
      </w:r>
      <w:r w:rsidRPr="00B00D2E">
        <w:rPr>
          <w:rFonts w:ascii="Verdana" w:hAnsi="Verdana" w:cs="Arial"/>
          <w:b/>
          <w:sz w:val="20"/>
          <w:szCs w:val="20"/>
        </w:rPr>
        <w:t xml:space="preserve"> !</w:t>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Při vyšším spadu sněhu je nutné nejprve snížit vrstvu pluhováním a až následně použít posyp rozmrazovacím materiálem (sůl). Do vrstvy vyšší nežli 3 cm je zakázáno provádět posyp posypovou solí !!!</w:t>
      </w: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spacing w:after="0" w:line="240" w:lineRule="auto"/>
        <w:rPr>
          <w:rFonts w:ascii="Verdana" w:hAnsi="Verdana" w:cs="Arial"/>
          <w:sz w:val="20"/>
          <w:szCs w:val="20"/>
          <w:u w:val="single"/>
        </w:rPr>
      </w:pPr>
      <w:r w:rsidRPr="00B00D2E">
        <w:rPr>
          <w:rFonts w:ascii="Verdana" w:hAnsi="Verdana" w:cs="Arial"/>
          <w:sz w:val="20"/>
          <w:szCs w:val="20"/>
          <w:u w:val="single"/>
        </w:rPr>
        <w:t>Intenzita srážek</w:t>
      </w:r>
      <w:r w:rsidRPr="00B00D2E">
        <w:rPr>
          <w:rFonts w:ascii="Verdana" w:hAnsi="Verdana" w:cs="Arial"/>
          <w:sz w:val="20"/>
          <w:szCs w:val="20"/>
          <w:u w:val="single"/>
        </w:rPr>
        <w:tab/>
      </w:r>
      <w:r w:rsidRPr="00B00D2E">
        <w:rPr>
          <w:rFonts w:ascii="Verdana" w:hAnsi="Verdana" w:cs="Arial"/>
          <w:sz w:val="20"/>
          <w:szCs w:val="20"/>
          <w:u w:val="single"/>
        </w:rPr>
        <w:tab/>
      </w:r>
      <w:r w:rsidRPr="00B00D2E">
        <w:rPr>
          <w:rFonts w:ascii="Verdana" w:hAnsi="Verdana" w:cs="Arial"/>
          <w:sz w:val="20"/>
          <w:szCs w:val="20"/>
          <w:u w:val="single"/>
        </w:rPr>
        <w:tab/>
        <w:t>Dávka posypu na m</w:t>
      </w:r>
      <w:r w:rsidRPr="00B00D2E">
        <w:rPr>
          <w:rFonts w:ascii="Verdana" w:hAnsi="Verdana" w:cs="Arial"/>
          <w:sz w:val="20"/>
          <w:szCs w:val="20"/>
          <w:u w:val="single"/>
          <w:vertAlign w:val="superscript"/>
        </w:rPr>
        <w:t>2</w:t>
      </w:r>
      <w:r w:rsidRPr="00B00D2E">
        <w:rPr>
          <w:rFonts w:ascii="Verdana" w:hAnsi="Verdana" w:cs="Arial"/>
          <w:sz w:val="20"/>
          <w:szCs w:val="20"/>
          <w:u w:val="single"/>
        </w:rPr>
        <w:tab/>
      </w:r>
      <w:r w:rsidRPr="00B00D2E">
        <w:rPr>
          <w:rFonts w:ascii="Verdana" w:hAnsi="Verdana" w:cs="Arial"/>
          <w:sz w:val="20"/>
          <w:szCs w:val="20"/>
          <w:u w:val="single"/>
        </w:rPr>
        <w:tab/>
        <w:t>Zůstatková vrstva</w:t>
      </w:r>
    </w:p>
    <w:p w:rsidR="00557FF6" w:rsidRPr="00B00D2E" w:rsidRDefault="00557FF6" w:rsidP="009561AD">
      <w:pPr>
        <w:spacing w:after="0" w:line="240" w:lineRule="auto"/>
        <w:rPr>
          <w:rFonts w:ascii="Verdana" w:hAnsi="Verdana" w:cs="Arial"/>
          <w:sz w:val="20"/>
          <w:szCs w:val="20"/>
          <w:u w:val="single"/>
        </w:rPr>
      </w:pPr>
    </w:p>
    <w:p w:rsidR="00557FF6" w:rsidRPr="00B00D2E" w:rsidRDefault="00557FF6" w:rsidP="009561AD">
      <w:pPr>
        <w:pBdr>
          <w:bottom w:val="single" w:sz="6" w:space="1" w:color="auto"/>
        </w:pBdr>
        <w:spacing w:after="0" w:line="240" w:lineRule="auto"/>
        <w:rPr>
          <w:rFonts w:ascii="Verdana" w:hAnsi="Verdana" w:cs="Arial"/>
          <w:sz w:val="20"/>
          <w:szCs w:val="20"/>
        </w:rPr>
      </w:pPr>
      <w:r w:rsidRPr="00B00D2E">
        <w:rPr>
          <w:rFonts w:ascii="Verdana" w:hAnsi="Verdana" w:cs="Arial"/>
          <w:sz w:val="20"/>
          <w:szCs w:val="20"/>
        </w:rPr>
        <w:t>malá (1-1,5 cm/hod)</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do 10 g . m</w:t>
      </w:r>
      <w:r w:rsidRPr="00B00D2E">
        <w:rPr>
          <w:rFonts w:ascii="Verdana" w:hAnsi="Verdana" w:cs="Arial"/>
          <w:sz w:val="20"/>
          <w:szCs w:val="20"/>
          <w:vertAlign w:val="superscript"/>
        </w:rPr>
        <w:t>2</w:t>
      </w:r>
      <w:r w:rsidRPr="00B00D2E">
        <w:rPr>
          <w:rFonts w:ascii="Verdana" w:hAnsi="Verdana" w:cs="Arial"/>
          <w:sz w:val="20"/>
          <w:szCs w:val="20"/>
          <w:vertAlign w:val="superscript"/>
        </w:rPr>
        <w:tab/>
        <w:t xml:space="preserve">           </w:t>
      </w:r>
      <w:r w:rsidRPr="00B00D2E">
        <w:rPr>
          <w:rFonts w:ascii="Verdana" w:hAnsi="Verdana" w:cs="Arial"/>
          <w:sz w:val="20"/>
          <w:szCs w:val="20"/>
        </w:rPr>
        <w:tab/>
      </w:r>
      <w:r w:rsidRPr="00B00D2E">
        <w:rPr>
          <w:rFonts w:ascii="Verdana" w:hAnsi="Verdana" w:cs="Arial"/>
          <w:sz w:val="20"/>
          <w:szCs w:val="20"/>
        </w:rPr>
        <w:tab/>
        <w:t xml:space="preserve"> odtává</w:t>
      </w: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spacing w:after="0" w:line="240" w:lineRule="auto"/>
        <w:rPr>
          <w:rFonts w:ascii="Verdana" w:hAnsi="Verdana" w:cs="Arial"/>
          <w:sz w:val="20"/>
          <w:szCs w:val="20"/>
        </w:rPr>
      </w:pPr>
      <w:r w:rsidRPr="00B00D2E">
        <w:rPr>
          <w:rFonts w:ascii="Verdana" w:hAnsi="Verdana" w:cs="Arial"/>
          <w:sz w:val="20"/>
          <w:szCs w:val="20"/>
        </w:rPr>
        <w:t>větší (přes 2 cm/hod)</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do 20 g . m</w:t>
      </w:r>
      <w:r w:rsidRPr="00B00D2E">
        <w:rPr>
          <w:rFonts w:ascii="Verdana" w:hAnsi="Verdana" w:cs="Arial"/>
          <w:sz w:val="20"/>
          <w:szCs w:val="20"/>
          <w:vertAlign w:val="superscript"/>
        </w:rPr>
        <w:t>2</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 xml:space="preserve">sněhová břečka - </w:t>
      </w:r>
    </w:p>
    <w:p w:rsidR="00557FF6" w:rsidRPr="00B00D2E" w:rsidRDefault="00557FF6" w:rsidP="009561AD">
      <w:pPr>
        <w:pBdr>
          <w:bottom w:val="single" w:sz="6" w:space="1" w:color="auto"/>
        </w:pBdr>
        <w:spacing w:after="0" w:line="240" w:lineRule="auto"/>
        <w:rPr>
          <w:rFonts w:ascii="Verdana" w:hAnsi="Verdana" w:cs="Arial"/>
          <w:sz w:val="20"/>
          <w:szCs w:val="20"/>
        </w:rPr>
      </w:pP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odstranění pluhem</w:t>
      </w: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spacing w:after="0" w:line="240" w:lineRule="auto"/>
        <w:rPr>
          <w:rFonts w:ascii="Verdana" w:hAnsi="Verdana" w:cs="Arial"/>
          <w:sz w:val="20"/>
          <w:szCs w:val="20"/>
        </w:rPr>
      </w:pPr>
      <w:r w:rsidRPr="00B00D2E">
        <w:rPr>
          <w:rFonts w:ascii="Verdana" w:hAnsi="Verdana" w:cs="Arial"/>
          <w:sz w:val="20"/>
          <w:szCs w:val="20"/>
        </w:rPr>
        <w:t>náledí, ujetá vrstva sněhu</w:t>
      </w:r>
      <w:r w:rsidRPr="00B00D2E">
        <w:rPr>
          <w:rFonts w:ascii="Verdana" w:hAnsi="Verdana" w:cs="Arial"/>
          <w:sz w:val="20"/>
          <w:szCs w:val="20"/>
        </w:rPr>
        <w:tab/>
      </w:r>
      <w:r w:rsidRPr="00B00D2E">
        <w:rPr>
          <w:rFonts w:ascii="Verdana" w:hAnsi="Verdana" w:cs="Arial"/>
          <w:sz w:val="20"/>
          <w:szCs w:val="20"/>
        </w:rPr>
        <w:tab/>
        <w:t>do 60 g . m</w:t>
      </w:r>
      <w:r w:rsidRPr="00B00D2E">
        <w:rPr>
          <w:rFonts w:ascii="Verdana" w:hAnsi="Verdana" w:cs="Arial"/>
          <w:sz w:val="20"/>
          <w:szCs w:val="20"/>
          <w:vertAlign w:val="superscript"/>
        </w:rPr>
        <w:t>2</w:t>
      </w:r>
      <w:r w:rsidRPr="00B00D2E">
        <w:rPr>
          <w:rFonts w:ascii="Verdana" w:hAnsi="Verdana" w:cs="Arial"/>
          <w:sz w:val="20"/>
          <w:szCs w:val="20"/>
        </w:rPr>
        <w:t xml:space="preserve">                           </w:t>
      </w:r>
      <w:r w:rsidR="00B7690A" w:rsidRPr="00B00D2E">
        <w:rPr>
          <w:rFonts w:ascii="Verdana" w:hAnsi="Verdana" w:cs="Arial"/>
          <w:sz w:val="20"/>
          <w:szCs w:val="20"/>
        </w:rPr>
        <w:tab/>
      </w:r>
      <w:r w:rsidRPr="00B00D2E">
        <w:rPr>
          <w:rFonts w:ascii="Verdana" w:hAnsi="Verdana" w:cs="Arial"/>
          <w:sz w:val="20"/>
          <w:szCs w:val="20"/>
        </w:rPr>
        <w:t>sněhová břečka –</w:t>
      </w:r>
    </w:p>
    <w:p w:rsidR="00557FF6" w:rsidRPr="00B00D2E" w:rsidRDefault="00557FF6" w:rsidP="009561AD">
      <w:pPr>
        <w:pBdr>
          <w:bottom w:val="single" w:sz="6" w:space="1" w:color="auto"/>
        </w:pBdr>
        <w:spacing w:after="0" w:line="240" w:lineRule="auto"/>
        <w:rPr>
          <w:rFonts w:ascii="Verdana" w:hAnsi="Verdana" w:cs="Arial"/>
          <w:sz w:val="20"/>
          <w:szCs w:val="20"/>
        </w:rPr>
      </w:pP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odstranění pluhem</w:t>
      </w: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pBdr>
          <w:bottom w:val="single" w:sz="6" w:space="1" w:color="auto"/>
        </w:pBdr>
        <w:spacing w:after="0" w:line="240" w:lineRule="auto"/>
        <w:rPr>
          <w:rFonts w:ascii="Verdana" w:hAnsi="Verdana" w:cs="Arial"/>
          <w:sz w:val="20"/>
          <w:szCs w:val="20"/>
        </w:rPr>
      </w:pPr>
      <w:r w:rsidRPr="00B00D2E">
        <w:rPr>
          <w:rFonts w:ascii="Verdana" w:hAnsi="Verdana" w:cs="Arial"/>
          <w:sz w:val="20"/>
          <w:szCs w:val="20"/>
        </w:rPr>
        <w:t>mrznoucí déšť</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směs 1:5 (inertní a chemická) nutno rozrušit tající povrch</w:t>
      </w: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pBdr>
          <w:bottom w:val="single" w:sz="6" w:space="1" w:color="auto"/>
        </w:pBdr>
        <w:spacing w:after="0" w:line="240" w:lineRule="auto"/>
        <w:rPr>
          <w:rFonts w:ascii="Verdana" w:hAnsi="Verdana" w:cs="Arial"/>
          <w:sz w:val="20"/>
          <w:szCs w:val="20"/>
        </w:rPr>
      </w:pPr>
      <w:r w:rsidRPr="00B00D2E">
        <w:rPr>
          <w:rFonts w:ascii="Verdana" w:hAnsi="Verdana" w:cs="Arial"/>
          <w:sz w:val="20"/>
          <w:szCs w:val="20"/>
        </w:rPr>
        <w:t>mrholení</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do 240 g . m</w:t>
      </w:r>
      <w:r w:rsidRPr="00B00D2E">
        <w:rPr>
          <w:rFonts w:ascii="Verdana" w:hAnsi="Verdana" w:cs="Arial"/>
          <w:sz w:val="20"/>
          <w:szCs w:val="20"/>
          <w:vertAlign w:val="superscript"/>
        </w:rPr>
        <w:t>2</w:t>
      </w:r>
    </w:p>
    <w:p w:rsidR="00557FF6" w:rsidRPr="00B00D2E" w:rsidRDefault="00557FF6" w:rsidP="009561AD">
      <w:pPr>
        <w:keepNext/>
        <w:spacing w:after="0" w:line="240" w:lineRule="auto"/>
        <w:outlineLvl w:val="4"/>
        <w:rPr>
          <w:rFonts w:ascii="Verdana" w:hAnsi="Verdana" w:cs="Arial"/>
          <w:i/>
          <w:iCs/>
          <w:sz w:val="20"/>
          <w:szCs w:val="20"/>
          <w:u w:val="single"/>
        </w:rPr>
      </w:pPr>
    </w:p>
    <w:p w:rsidR="00557FF6" w:rsidRPr="00B00D2E" w:rsidRDefault="00557FF6" w:rsidP="009561AD">
      <w:pPr>
        <w:keepNext/>
        <w:spacing w:after="0" w:line="240" w:lineRule="auto"/>
        <w:outlineLvl w:val="4"/>
        <w:rPr>
          <w:rFonts w:ascii="Verdana" w:hAnsi="Verdana" w:cs="Arial"/>
          <w:i/>
          <w:iCs/>
          <w:sz w:val="20"/>
          <w:szCs w:val="20"/>
          <w:u w:val="single"/>
        </w:rPr>
      </w:pPr>
    </w:p>
    <w:p w:rsidR="00557FF6" w:rsidRPr="00B00D2E" w:rsidRDefault="00557FF6" w:rsidP="009561AD">
      <w:pPr>
        <w:keepNext/>
        <w:spacing w:after="0" w:line="240" w:lineRule="auto"/>
        <w:outlineLvl w:val="4"/>
        <w:rPr>
          <w:rFonts w:ascii="Verdana" w:hAnsi="Verdana" w:cs="Arial"/>
          <w:i/>
          <w:iCs/>
          <w:sz w:val="20"/>
          <w:szCs w:val="20"/>
          <w:u w:val="single"/>
        </w:rPr>
      </w:pPr>
      <w:r w:rsidRPr="00B00D2E">
        <w:rPr>
          <w:rFonts w:ascii="Verdana" w:hAnsi="Verdana" w:cs="Arial"/>
          <w:i/>
          <w:iCs/>
          <w:sz w:val="20"/>
          <w:szCs w:val="20"/>
          <w:u w:val="single"/>
        </w:rPr>
        <w:t>Inertní materiály</w:t>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Posyp pouze zdrsňujícími materiály se používá na komunikacích, které nejsou udržovány pomocí chemických rozmrazovacích materiálů. Může být prováděn pouze občasný posyp na dopravně důležitých místech nebo na místech, kde to vyžaduje dopravně technický stav komunikace (křižovatky, velká stoupání, ostré směrové oblouky, zastávky MHD). Pro posyp náledí je vhodný jemnozrnný materiál, případně smíšený v poměru 1:3 s rozmrazovacím materiálem.</w:t>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V zastavěných oblastech se nesmí používat materiál se zrny nad 8mm.</w:t>
      </w:r>
    </w:p>
    <w:p w:rsidR="00557FF6" w:rsidRPr="00B00D2E" w:rsidRDefault="000B6731" w:rsidP="009561AD">
      <w:pPr>
        <w:spacing w:after="0" w:line="240" w:lineRule="auto"/>
        <w:jc w:val="both"/>
        <w:rPr>
          <w:rFonts w:ascii="Verdana" w:hAnsi="Verdana" w:cs="Arial"/>
          <w:sz w:val="20"/>
          <w:szCs w:val="20"/>
        </w:rPr>
      </w:pPr>
      <w:r w:rsidRPr="00B00D2E">
        <w:rPr>
          <w:rFonts w:ascii="Verdana" w:hAnsi="Verdana" w:cs="Arial"/>
          <w:sz w:val="20"/>
          <w:szCs w:val="20"/>
        </w:rPr>
        <w:t xml:space="preserve">Na chodníky </w:t>
      </w:r>
      <w:r w:rsidR="00557FF6" w:rsidRPr="00B00D2E">
        <w:rPr>
          <w:rFonts w:ascii="Verdana" w:hAnsi="Verdana" w:cs="Arial"/>
          <w:sz w:val="20"/>
          <w:szCs w:val="20"/>
        </w:rPr>
        <w:t xml:space="preserve">se používá frakce kamenné drti </w:t>
      </w:r>
      <w:r w:rsidR="00C03BCB" w:rsidRPr="00B00D2E">
        <w:rPr>
          <w:rFonts w:ascii="Verdana" w:hAnsi="Verdana" w:cs="Arial"/>
          <w:sz w:val="20"/>
          <w:szCs w:val="20"/>
        </w:rPr>
        <w:t>2-5</w:t>
      </w:r>
      <w:r w:rsidR="00557FF6" w:rsidRPr="00B00D2E">
        <w:rPr>
          <w:rFonts w:ascii="Verdana" w:hAnsi="Verdana" w:cs="Arial"/>
          <w:sz w:val="20"/>
          <w:szCs w:val="20"/>
        </w:rPr>
        <w:t xml:space="preserve"> mm.</w:t>
      </w:r>
    </w:p>
    <w:p w:rsidR="00C03BCB" w:rsidRPr="00B00D2E" w:rsidRDefault="00C03BCB" w:rsidP="009561AD">
      <w:pPr>
        <w:spacing w:after="0" w:line="240" w:lineRule="auto"/>
        <w:jc w:val="both"/>
        <w:rPr>
          <w:rFonts w:ascii="Verdana" w:hAnsi="Verdana" w:cs="Arial"/>
          <w:sz w:val="20"/>
          <w:szCs w:val="20"/>
        </w:rPr>
      </w:pPr>
      <w:r w:rsidRPr="00B00D2E">
        <w:rPr>
          <w:rFonts w:ascii="Verdana" w:hAnsi="Verdana" w:cs="Arial"/>
          <w:sz w:val="20"/>
          <w:szCs w:val="20"/>
        </w:rPr>
        <w:t>Na silnice se používá frakce kamenné drti 4-8 mm.</w:t>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Přímé úseky silnic se sypou dávkou cca 70 až 100g/m</w:t>
      </w:r>
      <w:r w:rsidRPr="00B00D2E">
        <w:rPr>
          <w:rFonts w:ascii="Verdana" w:hAnsi="Verdana" w:cs="Arial"/>
          <w:sz w:val="20"/>
          <w:szCs w:val="20"/>
          <w:vertAlign w:val="superscript"/>
        </w:rPr>
        <w:t>2</w:t>
      </w:r>
      <w:r w:rsidRPr="00B00D2E">
        <w:rPr>
          <w:rFonts w:ascii="Verdana" w:hAnsi="Verdana" w:cs="Arial"/>
          <w:sz w:val="20"/>
          <w:szCs w:val="20"/>
        </w:rPr>
        <w:t>, místa, kde to vyžaduje dopravně technický stav komunikace se sypou dávkou cca 300g/ m</w:t>
      </w:r>
      <w:r w:rsidRPr="00B00D2E">
        <w:rPr>
          <w:rFonts w:ascii="Verdana" w:hAnsi="Verdana" w:cs="Arial"/>
          <w:sz w:val="20"/>
          <w:szCs w:val="20"/>
          <w:vertAlign w:val="superscript"/>
        </w:rPr>
        <w:t xml:space="preserve">2 </w:t>
      </w:r>
      <w:r w:rsidRPr="00B00D2E">
        <w:rPr>
          <w:rFonts w:ascii="Verdana" w:hAnsi="Verdana" w:cs="Arial"/>
          <w:sz w:val="20"/>
          <w:szCs w:val="20"/>
        </w:rPr>
        <w:t>(křižovatky, velká stoupání, ostré směrové oblouky, zastávky MHD). Na frekventovaných zledovatělých vozovkách je vzhledem k odmetení materiálu provozem účelné dávky zvýšit o 50 až 100%. Dávky vyšší než 500g/m</w:t>
      </w:r>
      <w:r w:rsidRPr="00B00D2E">
        <w:rPr>
          <w:rFonts w:ascii="Verdana" w:hAnsi="Verdana" w:cs="Arial"/>
          <w:sz w:val="20"/>
          <w:szCs w:val="20"/>
          <w:vertAlign w:val="superscript"/>
        </w:rPr>
        <w:t>2</w:t>
      </w:r>
      <w:r w:rsidRPr="00B00D2E">
        <w:rPr>
          <w:rFonts w:ascii="Verdana" w:hAnsi="Verdana" w:cs="Arial"/>
          <w:sz w:val="20"/>
          <w:szCs w:val="20"/>
        </w:rPr>
        <w:t xml:space="preserve"> jsou však neúčelné.</w:t>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Posyp zdrsňujícími materiály se provádí v celé šířce komunikace, případně v celé šířce dopravního pruhu.</w:t>
      </w:r>
    </w:p>
    <w:p w:rsidR="00557FF6" w:rsidRPr="00B00D2E" w:rsidRDefault="00557FF6" w:rsidP="009561AD">
      <w:pPr>
        <w:keepNext/>
        <w:spacing w:after="0" w:line="240" w:lineRule="auto"/>
        <w:outlineLvl w:val="0"/>
        <w:rPr>
          <w:rFonts w:ascii="Verdana" w:hAnsi="Verdana" w:cs="Arial"/>
          <w:sz w:val="20"/>
          <w:szCs w:val="20"/>
        </w:rPr>
      </w:pP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spacing w:after="0" w:line="240" w:lineRule="auto"/>
        <w:rPr>
          <w:rFonts w:ascii="Verdana" w:hAnsi="Verdana" w:cs="Arial"/>
          <w:sz w:val="20"/>
          <w:szCs w:val="20"/>
        </w:rPr>
      </w:pPr>
    </w:p>
    <w:p w:rsidR="00557FF6" w:rsidRPr="00B00D2E" w:rsidRDefault="00557FF6" w:rsidP="009561AD">
      <w:pPr>
        <w:spacing w:after="0" w:line="240" w:lineRule="auto"/>
        <w:jc w:val="center"/>
        <w:rPr>
          <w:rFonts w:ascii="Verdana" w:hAnsi="Verdana" w:cs="Arial"/>
          <w:b/>
          <w:sz w:val="20"/>
          <w:szCs w:val="20"/>
          <w:u w:val="single"/>
        </w:rPr>
      </w:pPr>
      <w:r w:rsidRPr="00B00D2E">
        <w:rPr>
          <w:rFonts w:ascii="Verdana" w:hAnsi="Verdana" w:cs="Arial"/>
          <w:b/>
          <w:sz w:val="20"/>
          <w:szCs w:val="20"/>
          <w:u w:val="single"/>
        </w:rPr>
        <w:t>Seznam materiálů schválených ke zmírnění závad ve sjízdnosti a schůdnosti</w:t>
      </w:r>
    </w:p>
    <w:p w:rsidR="00557FF6" w:rsidRPr="00B00D2E" w:rsidRDefault="00557FF6" w:rsidP="009561AD">
      <w:pPr>
        <w:spacing w:after="0" w:line="240" w:lineRule="auto"/>
        <w:jc w:val="both"/>
        <w:rPr>
          <w:rFonts w:ascii="Verdana" w:hAnsi="Verdana" w:cs="Arial"/>
          <w:b/>
          <w:sz w:val="20"/>
          <w:szCs w:val="20"/>
          <w:u w:val="single"/>
        </w:rPr>
      </w:pPr>
    </w:p>
    <w:p w:rsidR="00557FF6" w:rsidRPr="00B00D2E" w:rsidRDefault="00557FF6" w:rsidP="009561AD">
      <w:pPr>
        <w:pBdr>
          <w:bottom w:val="single" w:sz="6" w:space="1" w:color="auto"/>
        </w:pBdr>
        <w:spacing w:after="0" w:line="240" w:lineRule="auto"/>
        <w:jc w:val="both"/>
        <w:rPr>
          <w:rFonts w:ascii="Verdana" w:hAnsi="Verdana" w:cs="Arial"/>
          <w:sz w:val="20"/>
          <w:szCs w:val="20"/>
        </w:rPr>
      </w:pPr>
    </w:p>
    <w:p w:rsidR="00557FF6" w:rsidRPr="00B00D2E" w:rsidRDefault="00557FF6" w:rsidP="009561AD">
      <w:pPr>
        <w:pBdr>
          <w:bottom w:val="single" w:sz="6" w:space="1" w:color="auto"/>
        </w:pBdr>
        <w:spacing w:after="0" w:line="240" w:lineRule="auto"/>
        <w:jc w:val="both"/>
        <w:rPr>
          <w:rFonts w:ascii="Verdana" w:hAnsi="Verdana" w:cs="Arial"/>
          <w:sz w:val="20"/>
          <w:szCs w:val="20"/>
        </w:rPr>
      </w:pPr>
      <w:r w:rsidRPr="00B00D2E">
        <w:rPr>
          <w:rFonts w:ascii="Verdana" w:hAnsi="Verdana" w:cs="Arial"/>
          <w:sz w:val="20"/>
          <w:szCs w:val="20"/>
        </w:rPr>
        <w:t>materiál</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druh, velikost</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p>
    <w:p w:rsidR="00557FF6" w:rsidRPr="00B00D2E" w:rsidRDefault="00557FF6" w:rsidP="009561AD">
      <w:pPr>
        <w:spacing w:after="0" w:line="240" w:lineRule="auto"/>
        <w:jc w:val="both"/>
        <w:rPr>
          <w:rFonts w:ascii="Verdana" w:hAnsi="Verdana" w:cs="Arial"/>
          <w:sz w:val="20"/>
          <w:szCs w:val="20"/>
        </w:rPr>
      </w:pP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posypová drť</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t xml:space="preserve">inertní </w:t>
      </w:r>
      <w:r w:rsidR="00C03BCB" w:rsidRPr="00B00D2E">
        <w:rPr>
          <w:rFonts w:ascii="Verdana" w:hAnsi="Verdana" w:cs="Arial"/>
          <w:sz w:val="20"/>
          <w:szCs w:val="20"/>
        </w:rPr>
        <w:t xml:space="preserve">2/5 a </w:t>
      </w:r>
      <w:r w:rsidRPr="00B00D2E">
        <w:rPr>
          <w:rFonts w:ascii="Verdana" w:hAnsi="Verdana" w:cs="Arial"/>
          <w:sz w:val="20"/>
          <w:szCs w:val="20"/>
        </w:rPr>
        <w:t>4/8</w:t>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r w:rsidRPr="00B00D2E">
        <w:rPr>
          <w:rFonts w:ascii="Verdana" w:hAnsi="Verdana" w:cs="Arial"/>
          <w:sz w:val="20"/>
          <w:szCs w:val="20"/>
        </w:rPr>
        <w:tab/>
      </w:r>
    </w:p>
    <w:p w:rsidR="00557FF6" w:rsidRPr="00B00D2E" w:rsidRDefault="00557FF6" w:rsidP="009561AD">
      <w:pPr>
        <w:spacing w:after="0" w:line="240" w:lineRule="auto"/>
        <w:jc w:val="both"/>
        <w:rPr>
          <w:rFonts w:ascii="Verdana" w:hAnsi="Verdana" w:cs="Arial"/>
          <w:sz w:val="20"/>
          <w:szCs w:val="20"/>
        </w:rPr>
      </w:pPr>
      <w:r w:rsidRPr="00B00D2E">
        <w:rPr>
          <w:rFonts w:ascii="Verdana" w:hAnsi="Verdana" w:cs="Arial"/>
          <w:sz w:val="20"/>
          <w:szCs w:val="20"/>
        </w:rPr>
        <w:t>posypová sůl</w:t>
      </w:r>
      <w:r w:rsidRPr="00B00D2E">
        <w:rPr>
          <w:rFonts w:ascii="Verdana" w:hAnsi="Verdana" w:cs="Arial"/>
          <w:sz w:val="20"/>
          <w:szCs w:val="20"/>
        </w:rPr>
        <w:tab/>
        <w:t xml:space="preserve">                     chlorid sodný</w:t>
      </w:r>
      <w:r w:rsidRPr="00B00D2E">
        <w:rPr>
          <w:rFonts w:ascii="Verdana" w:hAnsi="Verdana" w:cs="Arial"/>
          <w:sz w:val="20"/>
          <w:szCs w:val="20"/>
        </w:rPr>
        <w:tab/>
      </w:r>
    </w:p>
    <w:sectPr w:rsidR="00557FF6" w:rsidRPr="00B00D2E" w:rsidSect="009561AD">
      <w:footerReference w:type="even"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57" w:rsidRDefault="00380557" w:rsidP="00900B27">
      <w:pPr>
        <w:spacing w:after="0" w:line="240" w:lineRule="auto"/>
      </w:pPr>
      <w:r>
        <w:separator/>
      </w:r>
    </w:p>
  </w:endnote>
  <w:endnote w:type="continuationSeparator" w:id="0">
    <w:p w:rsidR="00380557" w:rsidRDefault="00380557" w:rsidP="0090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34" w:rsidRDefault="00770C34" w:rsidP="00357B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70C34" w:rsidRDefault="00770C34" w:rsidP="00C10C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34" w:rsidRDefault="00770C34" w:rsidP="00357B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C008C">
      <w:rPr>
        <w:rStyle w:val="slostrnky"/>
        <w:noProof/>
      </w:rPr>
      <w:t>14</w:t>
    </w:r>
    <w:r>
      <w:rPr>
        <w:rStyle w:val="slostrnky"/>
      </w:rPr>
      <w:fldChar w:fldCharType="end"/>
    </w:r>
  </w:p>
  <w:p w:rsidR="00770C34" w:rsidRPr="00835BC7" w:rsidRDefault="00770C34" w:rsidP="00E0678D">
    <w:pPr>
      <w:pStyle w:val="Zpat"/>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57" w:rsidRDefault="00380557" w:rsidP="00900B27">
      <w:pPr>
        <w:spacing w:after="0" w:line="240" w:lineRule="auto"/>
      </w:pPr>
      <w:r>
        <w:separator/>
      </w:r>
    </w:p>
  </w:footnote>
  <w:footnote w:type="continuationSeparator" w:id="0">
    <w:p w:rsidR="00380557" w:rsidRDefault="00380557" w:rsidP="00900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B6D"/>
    <w:multiLevelType w:val="multilevel"/>
    <w:tmpl w:val="7AD6C154"/>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C6545C"/>
    <w:multiLevelType w:val="hybridMultilevel"/>
    <w:tmpl w:val="FEB4E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DB6443"/>
    <w:multiLevelType w:val="hybridMultilevel"/>
    <w:tmpl w:val="12662AC6"/>
    <w:lvl w:ilvl="0" w:tplc="A60A6820">
      <w:start w:val="10"/>
      <w:numFmt w:val="decimal"/>
      <w:lvlText w:val="%1."/>
      <w:lvlJc w:val="left"/>
      <w:pPr>
        <w:tabs>
          <w:tab w:val="num" w:pos="915"/>
        </w:tabs>
        <w:ind w:left="915" w:hanging="55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8B4938"/>
    <w:multiLevelType w:val="multilevel"/>
    <w:tmpl w:val="76E015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5868A2"/>
    <w:multiLevelType w:val="multilevel"/>
    <w:tmpl w:val="D53CFF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962BA5"/>
    <w:multiLevelType w:val="multilevel"/>
    <w:tmpl w:val="328A44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73E13FD"/>
    <w:multiLevelType w:val="multilevel"/>
    <w:tmpl w:val="0FB29D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59534C4"/>
    <w:multiLevelType w:val="hybridMultilevel"/>
    <w:tmpl w:val="8E7EE0A4"/>
    <w:lvl w:ilvl="0" w:tplc="A8E25E14">
      <w:start w:val="1"/>
      <w:numFmt w:val="lowerLetter"/>
      <w:lvlText w:val="%1)"/>
      <w:lvlJc w:val="left"/>
      <w:pPr>
        <w:ind w:left="1080" w:hanging="360"/>
      </w:pPr>
      <w:rPr>
        <w:rFonts w:cs="Times New Roman" w:hint="default"/>
        <w:i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15:restartNumberingAfterBreak="0">
    <w:nsid w:val="48162813"/>
    <w:multiLevelType w:val="hybridMultilevel"/>
    <w:tmpl w:val="B644E59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1C6D7F"/>
    <w:multiLevelType w:val="multilevel"/>
    <w:tmpl w:val="046C16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133639C"/>
    <w:multiLevelType w:val="multilevel"/>
    <w:tmpl w:val="4F1AEE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8A903C6"/>
    <w:multiLevelType w:val="multilevel"/>
    <w:tmpl w:val="F81E3F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A331666"/>
    <w:multiLevelType w:val="hybridMultilevel"/>
    <w:tmpl w:val="CAE8AA04"/>
    <w:lvl w:ilvl="0" w:tplc="F1D4D3A4">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D14C71"/>
    <w:multiLevelType w:val="multilevel"/>
    <w:tmpl w:val="AC62B5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1F23DA7"/>
    <w:multiLevelType w:val="multilevel"/>
    <w:tmpl w:val="D7705E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41F4430"/>
    <w:multiLevelType w:val="hybridMultilevel"/>
    <w:tmpl w:val="25C2E47E"/>
    <w:lvl w:ilvl="0" w:tplc="FFFFFFFF">
      <w:numFmt w:val="bullet"/>
      <w:lvlText w:val="-"/>
      <w:lvlJc w:val="left"/>
      <w:pPr>
        <w:tabs>
          <w:tab w:val="num" w:pos="1770"/>
        </w:tabs>
        <w:ind w:left="1770" w:hanging="360"/>
      </w:pPr>
      <w:rPr>
        <w:rFonts w:ascii="Times New Roman" w:eastAsia="Times New Roman" w:hAnsi="Times New Roman" w:hint="default"/>
      </w:rPr>
    </w:lvl>
    <w:lvl w:ilvl="1" w:tplc="FFFFFFFF">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6" w15:restartNumberingAfterBreak="0">
    <w:nsid w:val="699C59C1"/>
    <w:multiLevelType w:val="hybridMultilevel"/>
    <w:tmpl w:val="06543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FD0710"/>
    <w:multiLevelType w:val="multilevel"/>
    <w:tmpl w:val="529EEF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91744B1"/>
    <w:multiLevelType w:val="multilevel"/>
    <w:tmpl w:val="1578F3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9F61C8E"/>
    <w:multiLevelType w:val="multilevel"/>
    <w:tmpl w:val="41A246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9"/>
  </w:num>
  <w:num w:numId="3">
    <w:abstractNumId w:val="5"/>
  </w:num>
  <w:num w:numId="4">
    <w:abstractNumId w:val="11"/>
  </w:num>
  <w:num w:numId="5">
    <w:abstractNumId w:val="13"/>
  </w:num>
  <w:num w:numId="6">
    <w:abstractNumId w:val="10"/>
  </w:num>
  <w:num w:numId="7">
    <w:abstractNumId w:val="4"/>
  </w:num>
  <w:num w:numId="8">
    <w:abstractNumId w:val="14"/>
  </w:num>
  <w:num w:numId="9">
    <w:abstractNumId w:val="18"/>
  </w:num>
  <w:num w:numId="10">
    <w:abstractNumId w:val="6"/>
  </w:num>
  <w:num w:numId="11">
    <w:abstractNumId w:val="3"/>
  </w:num>
  <w:num w:numId="12">
    <w:abstractNumId w:val="9"/>
  </w:num>
  <w:num w:numId="13">
    <w:abstractNumId w:val="17"/>
  </w:num>
  <w:num w:numId="14">
    <w:abstractNumId w:val="12"/>
  </w:num>
  <w:num w:numId="15">
    <w:abstractNumId w:val="15"/>
  </w:num>
  <w:num w:numId="16">
    <w:abstractNumId w:val="7"/>
  </w:num>
  <w:num w:numId="17">
    <w:abstractNumId w:val="2"/>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89"/>
    <w:rsid w:val="00001EDD"/>
    <w:rsid w:val="00050199"/>
    <w:rsid w:val="00057E93"/>
    <w:rsid w:val="0009718F"/>
    <w:rsid w:val="000A0226"/>
    <w:rsid w:val="000B478F"/>
    <w:rsid w:val="000B6731"/>
    <w:rsid w:val="000B7782"/>
    <w:rsid w:val="000C2B50"/>
    <w:rsid w:val="000F44A8"/>
    <w:rsid w:val="000F6903"/>
    <w:rsid w:val="001133BC"/>
    <w:rsid w:val="00145CD0"/>
    <w:rsid w:val="0015097B"/>
    <w:rsid w:val="00154F58"/>
    <w:rsid w:val="00155E6F"/>
    <w:rsid w:val="00156057"/>
    <w:rsid w:val="00162812"/>
    <w:rsid w:val="00171F49"/>
    <w:rsid w:val="001925D1"/>
    <w:rsid w:val="001A6AAB"/>
    <w:rsid w:val="001B11C3"/>
    <w:rsid w:val="001C008C"/>
    <w:rsid w:val="001C1744"/>
    <w:rsid w:val="001D5891"/>
    <w:rsid w:val="001D6B12"/>
    <w:rsid w:val="001E3641"/>
    <w:rsid w:val="001E6EEB"/>
    <w:rsid w:val="001F3AC7"/>
    <w:rsid w:val="0020167C"/>
    <w:rsid w:val="00207CFE"/>
    <w:rsid w:val="00215BFB"/>
    <w:rsid w:val="0023375C"/>
    <w:rsid w:val="00242E20"/>
    <w:rsid w:val="002466CB"/>
    <w:rsid w:val="0026380F"/>
    <w:rsid w:val="002716F9"/>
    <w:rsid w:val="002717EE"/>
    <w:rsid w:val="00292290"/>
    <w:rsid w:val="00294327"/>
    <w:rsid w:val="002A6C7C"/>
    <w:rsid w:val="002B7684"/>
    <w:rsid w:val="002C03F3"/>
    <w:rsid w:val="002E4B4F"/>
    <w:rsid w:val="002F4AE8"/>
    <w:rsid w:val="0031496B"/>
    <w:rsid w:val="00327649"/>
    <w:rsid w:val="00330F41"/>
    <w:rsid w:val="003372F1"/>
    <w:rsid w:val="00346AA0"/>
    <w:rsid w:val="00354D2D"/>
    <w:rsid w:val="00357851"/>
    <w:rsid w:val="00357BCE"/>
    <w:rsid w:val="00380557"/>
    <w:rsid w:val="00381A96"/>
    <w:rsid w:val="00386339"/>
    <w:rsid w:val="00386F98"/>
    <w:rsid w:val="003B400D"/>
    <w:rsid w:val="003B6225"/>
    <w:rsid w:val="003B7057"/>
    <w:rsid w:val="003C6B5A"/>
    <w:rsid w:val="003D482F"/>
    <w:rsid w:val="003E0325"/>
    <w:rsid w:val="003E65D2"/>
    <w:rsid w:val="003F2DD5"/>
    <w:rsid w:val="00412197"/>
    <w:rsid w:val="00414FAC"/>
    <w:rsid w:val="00436C77"/>
    <w:rsid w:val="0043722C"/>
    <w:rsid w:val="0044788B"/>
    <w:rsid w:val="00456C76"/>
    <w:rsid w:val="0046642B"/>
    <w:rsid w:val="004776B0"/>
    <w:rsid w:val="004A434B"/>
    <w:rsid w:val="004C4602"/>
    <w:rsid w:val="004D3355"/>
    <w:rsid w:val="004D46B0"/>
    <w:rsid w:val="004E7134"/>
    <w:rsid w:val="005009DA"/>
    <w:rsid w:val="00504621"/>
    <w:rsid w:val="005057A1"/>
    <w:rsid w:val="00516D74"/>
    <w:rsid w:val="00533D5D"/>
    <w:rsid w:val="0053448B"/>
    <w:rsid w:val="00535569"/>
    <w:rsid w:val="00535C7B"/>
    <w:rsid w:val="00540CF2"/>
    <w:rsid w:val="00546A45"/>
    <w:rsid w:val="00557FF6"/>
    <w:rsid w:val="005658D2"/>
    <w:rsid w:val="005742A7"/>
    <w:rsid w:val="005A0DD4"/>
    <w:rsid w:val="005B1188"/>
    <w:rsid w:val="005B30E3"/>
    <w:rsid w:val="005C18BA"/>
    <w:rsid w:val="005C1BDB"/>
    <w:rsid w:val="005E6F1E"/>
    <w:rsid w:val="005F4E55"/>
    <w:rsid w:val="00607AF4"/>
    <w:rsid w:val="00625DB5"/>
    <w:rsid w:val="006364EA"/>
    <w:rsid w:val="006369C6"/>
    <w:rsid w:val="00636D98"/>
    <w:rsid w:val="00641173"/>
    <w:rsid w:val="00653940"/>
    <w:rsid w:val="00664F30"/>
    <w:rsid w:val="00666509"/>
    <w:rsid w:val="006735DD"/>
    <w:rsid w:val="00673881"/>
    <w:rsid w:val="00682388"/>
    <w:rsid w:val="00692BCF"/>
    <w:rsid w:val="00696F65"/>
    <w:rsid w:val="006B12C3"/>
    <w:rsid w:val="006B6348"/>
    <w:rsid w:val="006D161C"/>
    <w:rsid w:val="006D4182"/>
    <w:rsid w:val="006D7F9E"/>
    <w:rsid w:val="006F0267"/>
    <w:rsid w:val="006F316E"/>
    <w:rsid w:val="006F6F18"/>
    <w:rsid w:val="00704E43"/>
    <w:rsid w:val="007103A7"/>
    <w:rsid w:val="00733663"/>
    <w:rsid w:val="00734811"/>
    <w:rsid w:val="007545A8"/>
    <w:rsid w:val="00756223"/>
    <w:rsid w:val="00760EE0"/>
    <w:rsid w:val="00770C34"/>
    <w:rsid w:val="007951FD"/>
    <w:rsid w:val="007967A8"/>
    <w:rsid w:val="007974EE"/>
    <w:rsid w:val="007A7C42"/>
    <w:rsid w:val="007B4245"/>
    <w:rsid w:val="007C22B8"/>
    <w:rsid w:val="007E1106"/>
    <w:rsid w:val="007E2827"/>
    <w:rsid w:val="007E444A"/>
    <w:rsid w:val="007E5494"/>
    <w:rsid w:val="007F4C6C"/>
    <w:rsid w:val="00801BD6"/>
    <w:rsid w:val="00804345"/>
    <w:rsid w:val="008046F1"/>
    <w:rsid w:val="0081408B"/>
    <w:rsid w:val="00822A85"/>
    <w:rsid w:val="00827486"/>
    <w:rsid w:val="00835BC7"/>
    <w:rsid w:val="00846FA1"/>
    <w:rsid w:val="00850E97"/>
    <w:rsid w:val="0085242B"/>
    <w:rsid w:val="00874C9A"/>
    <w:rsid w:val="00882ABF"/>
    <w:rsid w:val="00883502"/>
    <w:rsid w:val="00885EA0"/>
    <w:rsid w:val="008870A4"/>
    <w:rsid w:val="008A6E36"/>
    <w:rsid w:val="008B1889"/>
    <w:rsid w:val="008C70DD"/>
    <w:rsid w:val="008E4DB7"/>
    <w:rsid w:val="008E6479"/>
    <w:rsid w:val="0090096D"/>
    <w:rsid w:val="00900B27"/>
    <w:rsid w:val="00922CAE"/>
    <w:rsid w:val="00930F16"/>
    <w:rsid w:val="009324B8"/>
    <w:rsid w:val="00943AB7"/>
    <w:rsid w:val="00950E79"/>
    <w:rsid w:val="009561AD"/>
    <w:rsid w:val="00961564"/>
    <w:rsid w:val="00965F8A"/>
    <w:rsid w:val="00980377"/>
    <w:rsid w:val="00982E3B"/>
    <w:rsid w:val="00986FBA"/>
    <w:rsid w:val="00987682"/>
    <w:rsid w:val="00996954"/>
    <w:rsid w:val="009A0353"/>
    <w:rsid w:val="009B32B7"/>
    <w:rsid w:val="009B726F"/>
    <w:rsid w:val="009D3FF6"/>
    <w:rsid w:val="00A07124"/>
    <w:rsid w:val="00A165FB"/>
    <w:rsid w:val="00A26D7B"/>
    <w:rsid w:val="00A41658"/>
    <w:rsid w:val="00A4638E"/>
    <w:rsid w:val="00A5403A"/>
    <w:rsid w:val="00A63CF8"/>
    <w:rsid w:val="00A63DD2"/>
    <w:rsid w:val="00A712BC"/>
    <w:rsid w:val="00A821C4"/>
    <w:rsid w:val="00A82832"/>
    <w:rsid w:val="00A836E4"/>
    <w:rsid w:val="00AA4EB6"/>
    <w:rsid w:val="00AB24E8"/>
    <w:rsid w:val="00AC4C95"/>
    <w:rsid w:val="00AC6A36"/>
    <w:rsid w:val="00AE6474"/>
    <w:rsid w:val="00B00BA7"/>
    <w:rsid w:val="00B00D2E"/>
    <w:rsid w:val="00B07AE4"/>
    <w:rsid w:val="00B120C1"/>
    <w:rsid w:val="00B3176D"/>
    <w:rsid w:val="00B53BDA"/>
    <w:rsid w:val="00B647E4"/>
    <w:rsid w:val="00B668D6"/>
    <w:rsid w:val="00B70EB2"/>
    <w:rsid w:val="00B7690A"/>
    <w:rsid w:val="00B83BF2"/>
    <w:rsid w:val="00B8515B"/>
    <w:rsid w:val="00B85D11"/>
    <w:rsid w:val="00BB18EE"/>
    <w:rsid w:val="00BC3F21"/>
    <w:rsid w:val="00BD2D7D"/>
    <w:rsid w:val="00BD3460"/>
    <w:rsid w:val="00BF0E7B"/>
    <w:rsid w:val="00BF532C"/>
    <w:rsid w:val="00C03BCB"/>
    <w:rsid w:val="00C1020E"/>
    <w:rsid w:val="00C10C39"/>
    <w:rsid w:val="00C10C4D"/>
    <w:rsid w:val="00C11D6D"/>
    <w:rsid w:val="00C23CA4"/>
    <w:rsid w:val="00C268FE"/>
    <w:rsid w:val="00C26EAB"/>
    <w:rsid w:val="00C27DF1"/>
    <w:rsid w:val="00C36092"/>
    <w:rsid w:val="00C67035"/>
    <w:rsid w:val="00C7061A"/>
    <w:rsid w:val="00C722FB"/>
    <w:rsid w:val="00C73933"/>
    <w:rsid w:val="00C76A3B"/>
    <w:rsid w:val="00C82845"/>
    <w:rsid w:val="00C8622A"/>
    <w:rsid w:val="00C9153B"/>
    <w:rsid w:val="00C92F9F"/>
    <w:rsid w:val="00C93DAD"/>
    <w:rsid w:val="00CA3E6D"/>
    <w:rsid w:val="00CA5AED"/>
    <w:rsid w:val="00CC22AA"/>
    <w:rsid w:val="00CC5FFE"/>
    <w:rsid w:val="00CC6476"/>
    <w:rsid w:val="00CE1025"/>
    <w:rsid w:val="00CE2E91"/>
    <w:rsid w:val="00CF7611"/>
    <w:rsid w:val="00D016DA"/>
    <w:rsid w:val="00D039F0"/>
    <w:rsid w:val="00D152BA"/>
    <w:rsid w:val="00D25C89"/>
    <w:rsid w:val="00D36CE7"/>
    <w:rsid w:val="00D47031"/>
    <w:rsid w:val="00D711A8"/>
    <w:rsid w:val="00D738AE"/>
    <w:rsid w:val="00D759DD"/>
    <w:rsid w:val="00D97635"/>
    <w:rsid w:val="00D97DEB"/>
    <w:rsid w:val="00DA154E"/>
    <w:rsid w:val="00DB374C"/>
    <w:rsid w:val="00DB7DAC"/>
    <w:rsid w:val="00DC1203"/>
    <w:rsid w:val="00DC150B"/>
    <w:rsid w:val="00DE0DC1"/>
    <w:rsid w:val="00DE23F6"/>
    <w:rsid w:val="00DF44E2"/>
    <w:rsid w:val="00E042D0"/>
    <w:rsid w:val="00E0678D"/>
    <w:rsid w:val="00E1012F"/>
    <w:rsid w:val="00E32740"/>
    <w:rsid w:val="00E5564F"/>
    <w:rsid w:val="00E5675A"/>
    <w:rsid w:val="00E56A29"/>
    <w:rsid w:val="00E60268"/>
    <w:rsid w:val="00E621DD"/>
    <w:rsid w:val="00E70439"/>
    <w:rsid w:val="00E72D82"/>
    <w:rsid w:val="00E903EC"/>
    <w:rsid w:val="00E9138B"/>
    <w:rsid w:val="00EE1519"/>
    <w:rsid w:val="00F12185"/>
    <w:rsid w:val="00F21E12"/>
    <w:rsid w:val="00F242EC"/>
    <w:rsid w:val="00F24FA6"/>
    <w:rsid w:val="00F404B1"/>
    <w:rsid w:val="00F5572F"/>
    <w:rsid w:val="00F71119"/>
    <w:rsid w:val="00F72822"/>
    <w:rsid w:val="00F76786"/>
    <w:rsid w:val="00F80100"/>
    <w:rsid w:val="00F81188"/>
    <w:rsid w:val="00F844E3"/>
    <w:rsid w:val="00F942C3"/>
    <w:rsid w:val="00F9641C"/>
    <w:rsid w:val="00FA4CEF"/>
    <w:rsid w:val="00FA67A6"/>
    <w:rsid w:val="00FB2818"/>
    <w:rsid w:val="00FB64FB"/>
    <w:rsid w:val="00FC1359"/>
    <w:rsid w:val="00FC35BB"/>
    <w:rsid w:val="00FD57BF"/>
    <w:rsid w:val="00FE1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9A4311-2EEF-479F-BA31-4E1BA87E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622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00B27"/>
    <w:pPr>
      <w:ind w:left="720"/>
      <w:contextualSpacing/>
    </w:pPr>
  </w:style>
  <w:style w:type="paragraph" w:styleId="Zhlav">
    <w:name w:val="header"/>
    <w:basedOn w:val="Normln"/>
    <w:link w:val="ZhlavChar"/>
    <w:uiPriority w:val="99"/>
    <w:rsid w:val="00900B27"/>
    <w:pPr>
      <w:tabs>
        <w:tab w:val="center" w:pos="4536"/>
        <w:tab w:val="right" w:pos="9072"/>
      </w:tabs>
      <w:spacing w:after="0" w:line="240" w:lineRule="auto"/>
    </w:pPr>
    <w:rPr>
      <w:sz w:val="20"/>
      <w:szCs w:val="20"/>
    </w:rPr>
  </w:style>
  <w:style w:type="character" w:customStyle="1" w:styleId="ZhlavChar">
    <w:name w:val="Záhlaví Char"/>
    <w:basedOn w:val="Standardnpsmoodstavce"/>
    <w:link w:val="Zhlav"/>
    <w:uiPriority w:val="99"/>
    <w:locked/>
    <w:rsid w:val="00900B27"/>
    <w:rPr>
      <w:rFonts w:cs="Times New Roman"/>
    </w:rPr>
  </w:style>
  <w:style w:type="paragraph" w:styleId="Zpat">
    <w:name w:val="footer"/>
    <w:basedOn w:val="Normln"/>
    <w:link w:val="ZpatChar"/>
    <w:uiPriority w:val="99"/>
    <w:rsid w:val="00900B27"/>
    <w:pPr>
      <w:tabs>
        <w:tab w:val="center" w:pos="4536"/>
        <w:tab w:val="right" w:pos="9072"/>
      </w:tabs>
      <w:spacing w:after="0" w:line="240" w:lineRule="auto"/>
    </w:pPr>
    <w:rPr>
      <w:sz w:val="20"/>
      <w:szCs w:val="20"/>
    </w:rPr>
  </w:style>
  <w:style w:type="character" w:customStyle="1" w:styleId="ZpatChar">
    <w:name w:val="Zápatí Char"/>
    <w:basedOn w:val="Standardnpsmoodstavce"/>
    <w:link w:val="Zpat"/>
    <w:uiPriority w:val="99"/>
    <w:locked/>
    <w:rsid w:val="00900B27"/>
    <w:rPr>
      <w:rFonts w:cs="Times New Roman"/>
    </w:rPr>
  </w:style>
  <w:style w:type="paragraph" w:styleId="Bezmezer">
    <w:name w:val="No Spacing"/>
    <w:uiPriority w:val="99"/>
    <w:qFormat/>
    <w:rsid w:val="006F316E"/>
  </w:style>
  <w:style w:type="paragraph" w:styleId="Zkladntext">
    <w:name w:val="Body Text"/>
    <w:basedOn w:val="Normln"/>
    <w:link w:val="ZkladntextChar"/>
    <w:uiPriority w:val="99"/>
    <w:rsid w:val="001D6B12"/>
    <w:pPr>
      <w:spacing w:after="0" w:line="240" w:lineRule="auto"/>
      <w:jc w:val="both"/>
    </w:pPr>
    <w:rPr>
      <w:rFonts w:ascii="Times New Roman" w:hAnsi="Times New Roman"/>
      <w:sz w:val="24"/>
      <w:szCs w:val="24"/>
    </w:rPr>
  </w:style>
  <w:style w:type="character" w:customStyle="1" w:styleId="ZkladntextChar">
    <w:name w:val="Základní text Char"/>
    <w:basedOn w:val="Standardnpsmoodstavce"/>
    <w:link w:val="Zkladntext"/>
    <w:uiPriority w:val="99"/>
    <w:locked/>
    <w:rsid w:val="001D6B12"/>
    <w:rPr>
      <w:rFonts w:ascii="Times New Roman" w:hAnsi="Times New Roman" w:cs="Times New Roman"/>
      <w:sz w:val="24"/>
    </w:rPr>
  </w:style>
  <w:style w:type="character" w:styleId="Odkaznakoment">
    <w:name w:val="annotation reference"/>
    <w:basedOn w:val="Standardnpsmoodstavce"/>
    <w:uiPriority w:val="99"/>
    <w:semiHidden/>
    <w:rsid w:val="00FD57BF"/>
    <w:rPr>
      <w:rFonts w:cs="Times New Roman"/>
      <w:sz w:val="16"/>
    </w:rPr>
  </w:style>
  <w:style w:type="paragraph" w:styleId="Textkomente">
    <w:name w:val="annotation text"/>
    <w:basedOn w:val="Normln"/>
    <w:link w:val="TextkomenteChar"/>
    <w:uiPriority w:val="99"/>
    <w:semiHidden/>
    <w:rsid w:val="00FD57BF"/>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FD57BF"/>
    <w:rPr>
      <w:rFonts w:cs="Times New Roman"/>
      <w:sz w:val="20"/>
    </w:rPr>
  </w:style>
  <w:style w:type="paragraph" w:styleId="Pedmtkomente">
    <w:name w:val="annotation subject"/>
    <w:basedOn w:val="Textkomente"/>
    <w:next w:val="Textkomente"/>
    <w:link w:val="PedmtkomenteChar"/>
    <w:uiPriority w:val="99"/>
    <w:semiHidden/>
    <w:rsid w:val="00FD57BF"/>
    <w:rPr>
      <w:b/>
      <w:bCs/>
    </w:rPr>
  </w:style>
  <w:style w:type="character" w:customStyle="1" w:styleId="PedmtkomenteChar">
    <w:name w:val="Předmět komentáře Char"/>
    <w:basedOn w:val="TextkomenteChar"/>
    <w:link w:val="Pedmtkomente"/>
    <w:uiPriority w:val="99"/>
    <w:semiHidden/>
    <w:locked/>
    <w:rsid w:val="00FD57BF"/>
    <w:rPr>
      <w:rFonts w:cs="Times New Roman"/>
      <w:b/>
      <w:sz w:val="20"/>
    </w:rPr>
  </w:style>
  <w:style w:type="paragraph" w:styleId="Textbubliny">
    <w:name w:val="Balloon Text"/>
    <w:basedOn w:val="Normln"/>
    <w:link w:val="TextbublinyChar"/>
    <w:uiPriority w:val="99"/>
    <w:semiHidden/>
    <w:rsid w:val="00FD57BF"/>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FD57BF"/>
    <w:rPr>
      <w:rFonts w:ascii="Tahoma" w:hAnsi="Tahoma" w:cs="Times New Roman"/>
      <w:sz w:val="16"/>
    </w:rPr>
  </w:style>
  <w:style w:type="character" w:styleId="slostrnky">
    <w:name w:val="page number"/>
    <w:basedOn w:val="Standardnpsmoodstavce"/>
    <w:uiPriority w:val="99"/>
    <w:rsid w:val="00C10C39"/>
    <w:rPr>
      <w:rFonts w:cs="Times New Roman"/>
    </w:rPr>
  </w:style>
  <w:style w:type="paragraph" w:styleId="Rozloendokumentu">
    <w:name w:val="Document Map"/>
    <w:basedOn w:val="Normln"/>
    <w:link w:val="RozloendokumentuChar"/>
    <w:uiPriority w:val="99"/>
    <w:semiHidden/>
    <w:rsid w:val="0073366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43722C"/>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45">
      <w:bodyDiv w:val="1"/>
      <w:marLeft w:val="0"/>
      <w:marRight w:val="0"/>
      <w:marTop w:val="0"/>
      <w:marBottom w:val="0"/>
      <w:divBdr>
        <w:top w:val="none" w:sz="0" w:space="0" w:color="auto"/>
        <w:left w:val="none" w:sz="0" w:space="0" w:color="auto"/>
        <w:bottom w:val="none" w:sz="0" w:space="0" w:color="auto"/>
        <w:right w:val="none" w:sz="0" w:space="0" w:color="auto"/>
      </w:divBdr>
    </w:div>
    <w:div w:id="625086289">
      <w:bodyDiv w:val="1"/>
      <w:marLeft w:val="0"/>
      <w:marRight w:val="0"/>
      <w:marTop w:val="0"/>
      <w:marBottom w:val="0"/>
      <w:divBdr>
        <w:top w:val="none" w:sz="0" w:space="0" w:color="auto"/>
        <w:left w:val="none" w:sz="0" w:space="0" w:color="auto"/>
        <w:bottom w:val="none" w:sz="0" w:space="0" w:color="auto"/>
        <w:right w:val="none" w:sz="0" w:space="0" w:color="auto"/>
      </w:divBdr>
    </w:div>
    <w:div w:id="1194687762">
      <w:bodyDiv w:val="1"/>
      <w:marLeft w:val="0"/>
      <w:marRight w:val="0"/>
      <w:marTop w:val="0"/>
      <w:marBottom w:val="0"/>
      <w:divBdr>
        <w:top w:val="none" w:sz="0" w:space="0" w:color="auto"/>
        <w:left w:val="none" w:sz="0" w:space="0" w:color="auto"/>
        <w:bottom w:val="none" w:sz="0" w:space="0" w:color="auto"/>
        <w:right w:val="none" w:sz="0" w:space="0" w:color="auto"/>
      </w:divBdr>
    </w:div>
    <w:div w:id="1442872399">
      <w:bodyDiv w:val="1"/>
      <w:marLeft w:val="0"/>
      <w:marRight w:val="0"/>
      <w:marTop w:val="0"/>
      <w:marBottom w:val="0"/>
      <w:divBdr>
        <w:top w:val="none" w:sz="0" w:space="0" w:color="auto"/>
        <w:left w:val="none" w:sz="0" w:space="0" w:color="auto"/>
        <w:bottom w:val="none" w:sz="0" w:space="0" w:color="auto"/>
        <w:right w:val="none" w:sz="0" w:space="0" w:color="auto"/>
      </w:divBdr>
    </w:div>
    <w:div w:id="1758674311">
      <w:marLeft w:val="0"/>
      <w:marRight w:val="0"/>
      <w:marTop w:val="0"/>
      <w:marBottom w:val="0"/>
      <w:divBdr>
        <w:top w:val="none" w:sz="0" w:space="0" w:color="auto"/>
        <w:left w:val="none" w:sz="0" w:space="0" w:color="auto"/>
        <w:bottom w:val="none" w:sz="0" w:space="0" w:color="auto"/>
        <w:right w:val="none" w:sz="0" w:space="0" w:color="auto"/>
      </w:divBdr>
    </w:div>
    <w:div w:id="1758674312">
      <w:marLeft w:val="0"/>
      <w:marRight w:val="0"/>
      <w:marTop w:val="0"/>
      <w:marBottom w:val="0"/>
      <w:divBdr>
        <w:top w:val="none" w:sz="0" w:space="0" w:color="auto"/>
        <w:left w:val="none" w:sz="0" w:space="0" w:color="auto"/>
        <w:bottom w:val="none" w:sz="0" w:space="0" w:color="auto"/>
        <w:right w:val="none" w:sz="0" w:space="0" w:color="auto"/>
      </w:divBdr>
    </w:div>
    <w:div w:id="1758674313">
      <w:marLeft w:val="0"/>
      <w:marRight w:val="0"/>
      <w:marTop w:val="0"/>
      <w:marBottom w:val="0"/>
      <w:divBdr>
        <w:top w:val="none" w:sz="0" w:space="0" w:color="auto"/>
        <w:left w:val="none" w:sz="0" w:space="0" w:color="auto"/>
        <w:bottom w:val="none" w:sz="0" w:space="0" w:color="auto"/>
        <w:right w:val="none" w:sz="0" w:space="0" w:color="auto"/>
      </w:divBdr>
    </w:div>
    <w:div w:id="1758674314">
      <w:marLeft w:val="0"/>
      <w:marRight w:val="0"/>
      <w:marTop w:val="0"/>
      <w:marBottom w:val="0"/>
      <w:divBdr>
        <w:top w:val="none" w:sz="0" w:space="0" w:color="auto"/>
        <w:left w:val="none" w:sz="0" w:space="0" w:color="auto"/>
        <w:bottom w:val="none" w:sz="0" w:space="0" w:color="auto"/>
        <w:right w:val="none" w:sz="0" w:space="0" w:color="auto"/>
      </w:divBdr>
    </w:div>
    <w:div w:id="1758674315">
      <w:marLeft w:val="0"/>
      <w:marRight w:val="0"/>
      <w:marTop w:val="0"/>
      <w:marBottom w:val="0"/>
      <w:divBdr>
        <w:top w:val="none" w:sz="0" w:space="0" w:color="auto"/>
        <w:left w:val="none" w:sz="0" w:space="0" w:color="auto"/>
        <w:bottom w:val="none" w:sz="0" w:space="0" w:color="auto"/>
        <w:right w:val="none" w:sz="0" w:space="0" w:color="auto"/>
      </w:divBdr>
    </w:div>
    <w:div w:id="17984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4236</Words>
  <Characters>24995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Rok 2013  -   2014</vt:lpstr>
    </vt:vector>
  </TitlesOfParts>
  <Company>Marius Pedersen, a.s.</Company>
  <LinksUpToDate>false</LinksUpToDate>
  <CharactersWithSpaces>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2013  -   2014</dc:title>
  <dc:creator>Radimec Slavomir</dc:creator>
  <cp:lastModifiedBy>Hobžová Jana</cp:lastModifiedBy>
  <cp:revision>2</cp:revision>
  <cp:lastPrinted>2014-10-30T12:30:00Z</cp:lastPrinted>
  <dcterms:created xsi:type="dcterms:W3CDTF">2019-10-30T15:02:00Z</dcterms:created>
  <dcterms:modified xsi:type="dcterms:W3CDTF">2019-10-30T15:02:00Z</dcterms:modified>
</cp:coreProperties>
</file>